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BB" w:rsidRDefault="007A70BB" w:rsidP="0011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4E" w:rsidRPr="00637F23" w:rsidRDefault="001102AB" w:rsidP="0011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3A4E" w:rsidRPr="00637F23" w:rsidRDefault="00B73A4E" w:rsidP="00B73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23">
        <w:rPr>
          <w:rFonts w:ascii="Times New Roman" w:hAnsi="Times New Roman" w:cs="Times New Roman"/>
          <w:b/>
          <w:sz w:val="24"/>
          <w:szCs w:val="24"/>
        </w:rPr>
        <w:t>заседания  антитеррористической комиссии</w:t>
      </w:r>
    </w:p>
    <w:p w:rsidR="00B73A4E" w:rsidRPr="00637F23" w:rsidRDefault="00B73A4E" w:rsidP="00B73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23">
        <w:rPr>
          <w:rFonts w:ascii="Times New Roman" w:hAnsi="Times New Roman" w:cs="Times New Roman"/>
          <w:b/>
          <w:sz w:val="24"/>
          <w:szCs w:val="24"/>
        </w:rPr>
        <w:t>Новозыбковского района</w:t>
      </w:r>
    </w:p>
    <w:p w:rsidR="00B73A4E" w:rsidRPr="0015507A" w:rsidRDefault="007A70BB" w:rsidP="00B73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(протокол № 6</w:t>
      </w:r>
      <w:r w:rsidR="0037753A">
        <w:rPr>
          <w:rFonts w:ascii="Times New Roman" w:hAnsi="Times New Roman" w:cs="Times New Roman"/>
          <w:b/>
          <w:sz w:val="28"/>
          <w:szCs w:val="28"/>
        </w:rPr>
        <w:t>)</w:t>
      </w:r>
    </w:p>
    <w:p w:rsidR="007A70BB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BB" w:rsidRPr="00125751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BB" w:rsidRPr="00125751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декабря</w:t>
      </w:r>
      <w:r w:rsidRPr="001257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575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25751">
        <w:rPr>
          <w:rFonts w:ascii="Times New Roman" w:hAnsi="Times New Roman" w:cs="Times New Roman"/>
          <w:sz w:val="24"/>
          <w:szCs w:val="24"/>
        </w:rPr>
        <w:tab/>
      </w:r>
      <w:r w:rsidRPr="00125751">
        <w:rPr>
          <w:rFonts w:ascii="Times New Roman" w:hAnsi="Times New Roman" w:cs="Times New Roman"/>
          <w:sz w:val="24"/>
          <w:szCs w:val="24"/>
        </w:rPr>
        <w:tab/>
      </w:r>
      <w:r w:rsidRPr="00125751">
        <w:rPr>
          <w:rFonts w:ascii="Times New Roman" w:hAnsi="Times New Roman" w:cs="Times New Roman"/>
          <w:sz w:val="24"/>
          <w:szCs w:val="24"/>
        </w:rPr>
        <w:tab/>
      </w:r>
      <w:r w:rsidRPr="00125751">
        <w:rPr>
          <w:rFonts w:ascii="Times New Roman" w:hAnsi="Times New Roman" w:cs="Times New Roman"/>
          <w:sz w:val="24"/>
          <w:szCs w:val="24"/>
        </w:rPr>
        <w:tab/>
      </w:r>
      <w:r w:rsidRPr="00125751">
        <w:rPr>
          <w:rFonts w:ascii="Times New Roman" w:hAnsi="Times New Roman" w:cs="Times New Roman"/>
          <w:sz w:val="24"/>
          <w:szCs w:val="24"/>
        </w:rPr>
        <w:tab/>
      </w:r>
      <w:r w:rsidRPr="001257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5751">
        <w:rPr>
          <w:rFonts w:ascii="Times New Roman" w:hAnsi="Times New Roman" w:cs="Times New Roman"/>
          <w:sz w:val="24"/>
          <w:szCs w:val="24"/>
        </w:rPr>
        <w:t>г.Новозыбков</w:t>
      </w:r>
    </w:p>
    <w:p w:rsidR="007A70BB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BB" w:rsidRPr="00125751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BB" w:rsidRPr="00125751" w:rsidRDefault="007A70BB" w:rsidP="007A70B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2575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7A70BB" w:rsidRPr="00125751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51">
        <w:rPr>
          <w:rFonts w:ascii="Times New Roman" w:hAnsi="Times New Roman" w:cs="Times New Roman"/>
          <w:sz w:val="24"/>
          <w:szCs w:val="24"/>
        </w:rPr>
        <w:t>- кабинет главы администрации района.</w:t>
      </w:r>
    </w:p>
    <w:p w:rsidR="007A70BB" w:rsidRPr="00125751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BB" w:rsidRPr="00125751" w:rsidRDefault="007A70BB" w:rsidP="007A70B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25751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7A70BB" w:rsidRPr="004B454D" w:rsidRDefault="007A70BB" w:rsidP="007A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Шинкоренко В.А. </w:t>
      </w:r>
      <w:r w:rsidRPr="004B454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 района,</w:t>
      </w:r>
      <w:r w:rsidRPr="004B454D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B454D">
        <w:rPr>
          <w:rFonts w:ascii="Times New Roman" w:hAnsi="Times New Roman" w:cs="Times New Roman"/>
          <w:sz w:val="24"/>
          <w:szCs w:val="24"/>
        </w:rPr>
        <w:t xml:space="preserve"> антитеррористической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B454D">
        <w:rPr>
          <w:rFonts w:ascii="Times New Roman" w:hAnsi="Times New Roman" w:cs="Times New Roman"/>
          <w:sz w:val="24"/>
          <w:szCs w:val="24"/>
        </w:rPr>
        <w:t>.</w:t>
      </w:r>
    </w:p>
    <w:p w:rsidR="007A70BB" w:rsidRPr="00125751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BB" w:rsidRPr="00125751" w:rsidRDefault="007A70BB" w:rsidP="007A70B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25751">
        <w:rPr>
          <w:rFonts w:ascii="Times New Roman" w:hAnsi="Times New Roman" w:cs="Times New Roman"/>
          <w:b/>
          <w:sz w:val="24"/>
          <w:szCs w:val="24"/>
        </w:rPr>
        <w:t>Присутствовали члены районной АТК:</w:t>
      </w:r>
    </w:p>
    <w:p w:rsidR="007A70BB" w:rsidRPr="00125751" w:rsidRDefault="007A70BB" w:rsidP="007A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В.И., Пушная Ю.В</w:t>
      </w:r>
      <w:r w:rsidRPr="00100998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Хохлов А.Н., </w:t>
      </w:r>
      <w:r w:rsidRPr="00100998">
        <w:rPr>
          <w:rFonts w:ascii="Times New Roman" w:eastAsia="Times New Roman" w:hAnsi="Times New Roman" w:cs="Times New Roman"/>
          <w:sz w:val="24"/>
          <w:szCs w:val="24"/>
        </w:rPr>
        <w:t>Сердюков А.П.</w:t>
      </w:r>
      <w:r w:rsidRPr="001009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Жабченко И.И..</w:t>
      </w:r>
      <w:r w:rsidRPr="00125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BB" w:rsidRPr="00125751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0BB" w:rsidRPr="00125751" w:rsidRDefault="007A70BB" w:rsidP="007A70BB">
      <w:pPr>
        <w:spacing w:after="0" w:line="6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51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7A70BB" w:rsidRPr="0004651A" w:rsidRDefault="007A70BB" w:rsidP="007A70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87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09787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Святохо В.И., </w:t>
      </w:r>
      <w:r w:rsidRPr="0009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Яковитов П.А.</w:t>
      </w:r>
      <w:r w:rsidRPr="00097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Федоренко В.В</w:t>
      </w:r>
      <w:r w:rsidRPr="00097871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Бондаренко Е.А.</w:t>
      </w:r>
      <w:r w:rsidRPr="000978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Шевченко Т.И.</w:t>
      </w:r>
      <w:r w:rsidRPr="00097871">
        <w:rPr>
          <w:rFonts w:ascii="Times New Roman" w:hAnsi="Times New Roman" w:cs="Times New Roman"/>
          <w:sz w:val="24"/>
          <w:szCs w:val="24"/>
        </w:rPr>
        <w:t>, Атрошенко А.В.,</w:t>
      </w:r>
      <w:r>
        <w:rPr>
          <w:rFonts w:ascii="Times New Roman" w:hAnsi="Times New Roman" w:cs="Times New Roman"/>
          <w:sz w:val="24"/>
          <w:szCs w:val="24"/>
        </w:rPr>
        <w:t xml:space="preserve"> Зуев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; исполняющая обязанности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F23A8">
        <w:rPr>
          <w:rFonts w:ascii="Times New Roman" w:hAnsi="Times New Roman" w:cs="Times New Roman"/>
          <w:sz w:val="24"/>
          <w:szCs w:val="24"/>
        </w:rPr>
        <w:t xml:space="preserve"> В.Н., Беспалова И.А.; </w:t>
      </w:r>
      <w:r>
        <w:rPr>
          <w:rFonts w:ascii="Times New Roman" w:hAnsi="Times New Roman" w:cs="Times New Roman"/>
          <w:sz w:val="24"/>
          <w:szCs w:val="24"/>
        </w:rPr>
        <w:t>Залозный Ю.Н.</w:t>
      </w:r>
      <w:r w:rsidRPr="001F23A8">
        <w:rPr>
          <w:rFonts w:ascii="Times New Roman" w:hAnsi="Times New Roman" w:cs="Times New Roman"/>
          <w:sz w:val="24"/>
          <w:szCs w:val="24"/>
        </w:rPr>
        <w:t xml:space="preserve"> – заместитель начальника МО МВД России «Новозыбковский»; Новиков Н.А. – начальник ОНД  по г. Новозыбкову и Новозыбковскому району; </w:t>
      </w:r>
      <w:r w:rsidRPr="00097871">
        <w:rPr>
          <w:rFonts w:ascii="Times New Roman" w:hAnsi="Times New Roman" w:cs="Times New Roman"/>
          <w:sz w:val="24"/>
          <w:szCs w:val="24"/>
        </w:rPr>
        <w:t>Разумов О.Г. – начальник Новозыбковского ДРСУ</w:t>
      </w:r>
      <w:r>
        <w:rPr>
          <w:rFonts w:ascii="Times New Roman" w:hAnsi="Times New Roman" w:cs="Times New Roman"/>
          <w:sz w:val="24"/>
          <w:szCs w:val="24"/>
        </w:rPr>
        <w:t>ч;</w:t>
      </w:r>
      <w:r w:rsidRPr="0009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Аболонин Г.Г.</w:t>
      </w:r>
      <w:r w:rsidRPr="00097871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главный инженер</w:t>
      </w:r>
      <w:r w:rsidRPr="00097871">
        <w:rPr>
          <w:rFonts w:ascii="Times New Roman" w:hAnsi="Times New Roman" w:cs="Times New Roman"/>
          <w:sz w:val="24"/>
          <w:szCs w:val="24"/>
        </w:rPr>
        <w:t xml:space="preserve"> филиала ОАО «Газпром газораспред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871">
        <w:rPr>
          <w:rFonts w:ascii="Times New Roman" w:hAnsi="Times New Roman" w:cs="Times New Roman"/>
          <w:sz w:val="24"/>
          <w:szCs w:val="24"/>
        </w:rPr>
        <w:t>ление Брянск» в г. Новозыбкове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Дроздовский Д.Н.</w:t>
      </w:r>
      <w:r w:rsidRPr="0012575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инженер по охране труда и ПБ  ГБУЗ «НЦРБ»;</w:t>
      </w:r>
      <w:r w:rsidRPr="00125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Пугачев М.В. </w:t>
      </w:r>
      <w:r w:rsidRPr="000978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главный инженер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63D">
        <w:rPr>
          <w:rFonts w:ascii="Times New Roman" w:hAnsi="Times New Roman" w:cs="Times New Roman"/>
          <w:color w:val="000000"/>
          <w:sz w:val="24"/>
          <w:szCs w:val="24"/>
        </w:rPr>
        <w:t xml:space="preserve"> ГУП «Новозыбковское ПАТП»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Соловьев А.Е. </w:t>
      </w:r>
      <w:r w:rsidRPr="00125751">
        <w:rPr>
          <w:rFonts w:ascii="Times New Roman" w:hAnsi="Times New Roman" w:cs="Times New Roman"/>
          <w:sz w:val="24"/>
          <w:szCs w:val="24"/>
        </w:rPr>
        <w:t xml:space="preserve">–  начальник </w:t>
      </w:r>
      <w:r>
        <w:rPr>
          <w:rFonts w:ascii="Times New Roman" w:hAnsi="Times New Roman" w:cs="Times New Roman"/>
          <w:sz w:val="24"/>
          <w:szCs w:val="24"/>
        </w:rPr>
        <w:t>Новозыбковских РЭС; Потапов А.А. – начальник НПС Новозыбков</w:t>
      </w:r>
      <w:r w:rsidRPr="00913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7CE6">
        <w:rPr>
          <w:rFonts w:ascii="Times New Roman" w:eastAsia="Times New Roman" w:hAnsi="Times New Roman" w:cs="Times New Roman"/>
          <w:color w:val="000000"/>
          <w:sz w:val="24"/>
          <w:szCs w:val="24"/>
        </w:rPr>
        <w:t>БРУ ОАО МН «Дружба»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Гречановская Н.Е.</w:t>
      </w:r>
      <w:r w:rsidRPr="0006763D">
        <w:rPr>
          <w:rFonts w:ascii="Times New Roman" w:hAnsi="Times New Roman"/>
          <w:sz w:val="24"/>
          <w:szCs w:val="24"/>
        </w:rPr>
        <w:t xml:space="preserve"> – руководитель </w:t>
      </w:r>
      <w:r w:rsidRPr="0006763D">
        <w:rPr>
          <w:rFonts w:ascii="Times New Roman" w:eastAsia="Calibri" w:hAnsi="Times New Roman" w:cs="Times New Roman"/>
          <w:sz w:val="24"/>
          <w:szCs w:val="24"/>
        </w:rPr>
        <w:t>МУ «Межпоселенческая централизованная библиотечная система Новозыбковского района»</w:t>
      </w:r>
      <w:r>
        <w:rPr>
          <w:rFonts w:ascii="Times New Roman" w:hAnsi="Times New Roman"/>
          <w:sz w:val="24"/>
          <w:szCs w:val="24"/>
        </w:rPr>
        <w:t>;</w:t>
      </w:r>
      <w:r w:rsidRPr="00067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Шапарева И.С.</w:t>
      </w:r>
      <w:r w:rsidRPr="0006763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ВРИО начальника </w:t>
      </w:r>
      <w:r w:rsidRPr="0006763D">
        <w:rPr>
          <w:rFonts w:ascii="Times New Roman" w:hAnsi="Times New Roman" w:cs="Times New Roman"/>
          <w:sz w:val="24"/>
          <w:szCs w:val="24"/>
        </w:rPr>
        <w:t>МУ «Отдел культуры Новозыбковского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Ермаков И.М. - </w:t>
      </w:r>
      <w:r w:rsidRPr="002738E3">
        <w:rPr>
          <w:rFonts w:ascii="Times New Roman" w:eastAsia="Calibri" w:hAnsi="Times New Roman" w:cs="Times New Roman"/>
          <w:sz w:val="24"/>
          <w:szCs w:val="24"/>
        </w:rPr>
        <w:t>начальник ГКУ «Управление сельского хозяйства Новозыбковского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4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Гарбузов С.И.</w:t>
      </w:r>
      <w:r w:rsidRPr="00097871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директор ООО «Теплон»;</w:t>
      </w:r>
      <w:r w:rsidRPr="0009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Кравников П.Д.</w:t>
      </w:r>
      <w:r w:rsidRPr="000978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097871">
        <w:rPr>
          <w:rFonts w:ascii="Times New Roman" w:hAnsi="Times New Roman" w:cs="Times New Roman"/>
          <w:sz w:val="24"/>
          <w:szCs w:val="24"/>
        </w:rPr>
        <w:t>Новозыбковско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97871">
        <w:rPr>
          <w:rFonts w:ascii="Times New Roman" w:hAnsi="Times New Roman" w:cs="Times New Roman"/>
          <w:sz w:val="24"/>
          <w:szCs w:val="24"/>
        </w:rPr>
        <w:t xml:space="preserve"> СП </w:t>
      </w:r>
      <w:r>
        <w:rPr>
          <w:rFonts w:ascii="Times New Roman" w:hAnsi="Times New Roman" w:cs="Times New Roman"/>
          <w:sz w:val="24"/>
          <w:szCs w:val="24"/>
        </w:rPr>
        <w:t>ГУП</w:t>
      </w:r>
      <w:r w:rsidRPr="00097871">
        <w:rPr>
          <w:rFonts w:ascii="Times New Roman" w:hAnsi="Times New Roman" w:cs="Times New Roman"/>
          <w:sz w:val="24"/>
          <w:szCs w:val="24"/>
        </w:rPr>
        <w:t xml:space="preserve"> «Брянскомунэнерго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8C4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Радунцев А.П. </w:t>
      </w:r>
      <w:r w:rsidRPr="000978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 ОВК г. Новозыбкова; Грищенков С.Н. - инженер по охране труда и ПБ Новозыбковского отделения «Почта России»; Могилевский А.И.</w:t>
      </w:r>
      <w:r w:rsidRPr="001F23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инженер по охране труда и ПБ</w:t>
      </w:r>
      <w:r w:rsidRPr="001F23A8">
        <w:rPr>
          <w:rFonts w:ascii="Times New Roman" w:hAnsi="Times New Roman" w:cs="Times New Roman"/>
          <w:sz w:val="24"/>
          <w:szCs w:val="24"/>
        </w:rPr>
        <w:t xml:space="preserve"> МУ «Новозыбковс</w:t>
      </w:r>
      <w:r>
        <w:rPr>
          <w:rFonts w:ascii="Times New Roman" w:hAnsi="Times New Roman" w:cs="Times New Roman"/>
          <w:sz w:val="24"/>
          <w:szCs w:val="24"/>
        </w:rPr>
        <w:t>кий районный отдел образования».</w:t>
      </w:r>
    </w:p>
    <w:p w:rsidR="007A70BB" w:rsidRPr="0051004E" w:rsidRDefault="007A70BB" w:rsidP="007A70B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70BB" w:rsidRDefault="007A70BB" w:rsidP="007A70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2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70BB" w:rsidRPr="007A70BB" w:rsidRDefault="007A70BB" w:rsidP="007A70BB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2E5">
        <w:rPr>
          <w:rFonts w:ascii="Times New Roman" w:hAnsi="Times New Roman" w:cs="Times New Roman"/>
          <w:sz w:val="24"/>
          <w:szCs w:val="24"/>
        </w:rPr>
        <w:t xml:space="preserve"> «О  дополнительных мерах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2E5"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 и пресечение  возможных диверсионно-террористических актов и нарушений общественного порядка в местах массового пребывания людей, на объектах жизнеобеспечения и транспорта в период подготовки и проведения новогодних и рождественских праздников на территории Новозыбковского района».</w:t>
      </w:r>
    </w:p>
    <w:p w:rsidR="007A70BB" w:rsidRPr="002A76E9" w:rsidRDefault="007A70BB" w:rsidP="007A70BB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0BB" w:rsidRDefault="007A70BB" w:rsidP="007A70BB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130">
        <w:rPr>
          <w:rFonts w:ascii="Times New Roman" w:hAnsi="Times New Roman" w:cs="Times New Roman"/>
          <w:sz w:val="24"/>
          <w:szCs w:val="24"/>
        </w:rPr>
        <w:t xml:space="preserve"> </w:t>
      </w:r>
      <w:r w:rsidRPr="00F16ECB">
        <w:rPr>
          <w:rFonts w:ascii="Times New Roman" w:hAnsi="Times New Roman" w:cs="Times New Roman"/>
          <w:sz w:val="24"/>
          <w:szCs w:val="24"/>
        </w:rPr>
        <w:t>«</w:t>
      </w:r>
      <w:r w:rsidRPr="00F16ECB">
        <w:rPr>
          <w:rFonts w:ascii="Times New Roman" w:eastAsia="Calibri" w:hAnsi="Times New Roman" w:cs="Times New Roman"/>
          <w:sz w:val="24"/>
          <w:szCs w:val="24"/>
        </w:rPr>
        <w:t>О ходе исполнения решений антитеррористической комиссии Брянской области</w:t>
      </w:r>
      <w:r w:rsidRPr="00F16ECB">
        <w:rPr>
          <w:rFonts w:ascii="Times New Roman" w:hAnsi="Times New Roman" w:cs="Times New Roman"/>
          <w:sz w:val="24"/>
          <w:szCs w:val="24"/>
        </w:rPr>
        <w:t>».</w:t>
      </w:r>
    </w:p>
    <w:p w:rsidR="007A70BB" w:rsidRPr="002A76E9" w:rsidRDefault="007A70BB" w:rsidP="007A70BB">
      <w:pPr>
        <w:pStyle w:val="a7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Pr="009D4130" w:rsidRDefault="007A70BB" w:rsidP="007A70BB">
      <w:pPr>
        <w:pStyle w:val="a7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1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D4130">
        <w:rPr>
          <w:rFonts w:ascii="Times New Roman" w:eastAsia="Calibri" w:hAnsi="Times New Roman" w:cs="Times New Roman"/>
          <w:sz w:val="24"/>
          <w:szCs w:val="24"/>
        </w:rPr>
        <w:t>О плане работы АТ</w:t>
      </w:r>
      <w:r>
        <w:rPr>
          <w:rFonts w:ascii="Times New Roman" w:eastAsia="Calibri" w:hAnsi="Times New Roman" w:cs="Times New Roman"/>
          <w:sz w:val="24"/>
          <w:szCs w:val="24"/>
        </w:rPr>
        <w:t>К Новозыбковского района на 2016</w:t>
      </w:r>
      <w:r w:rsidRPr="009D4130">
        <w:rPr>
          <w:rFonts w:ascii="Times New Roman" w:eastAsia="Calibri" w:hAnsi="Times New Roman" w:cs="Times New Roman"/>
          <w:sz w:val="24"/>
          <w:szCs w:val="24"/>
        </w:rPr>
        <w:t xml:space="preserve"> год».</w:t>
      </w:r>
    </w:p>
    <w:p w:rsidR="001102AB" w:rsidRDefault="001102AB" w:rsidP="00110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110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110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110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Pr="001102AB" w:rsidRDefault="007A70BB" w:rsidP="001102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Pr="007A70BB" w:rsidRDefault="007A70BB" w:rsidP="007A70BB">
      <w:pPr>
        <w:pStyle w:val="a7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0BB">
        <w:rPr>
          <w:rFonts w:ascii="Times New Roman" w:hAnsi="Times New Roman" w:cs="Times New Roman"/>
          <w:b/>
          <w:sz w:val="24"/>
          <w:szCs w:val="24"/>
        </w:rPr>
        <w:t>Рассмотрев вопрос:</w:t>
      </w:r>
      <w:r w:rsidRPr="007A70BB">
        <w:rPr>
          <w:rFonts w:ascii="Times New Roman" w:hAnsi="Times New Roman" w:cs="Times New Roman"/>
          <w:sz w:val="24"/>
          <w:szCs w:val="24"/>
        </w:rPr>
        <w:t xml:space="preserve"> «О  дополнительных мерах, направленных на предупреждение  и пресечение  возможных диверсионно-террористических актов и нарушений общественного порядка в местах массового пребывания людей, на объектах жизнеобеспечения и транспорта в период подготовки и проведения новогодних и рождественских праздников на территории Новозыбковского района», </w:t>
      </w:r>
    </w:p>
    <w:p w:rsidR="007A70BB" w:rsidRPr="007A70BB" w:rsidRDefault="007A70BB" w:rsidP="007A7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0BB" w:rsidRPr="007A70BB" w:rsidRDefault="007A70BB" w:rsidP="007A7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0BB">
        <w:rPr>
          <w:rFonts w:ascii="Times New Roman" w:hAnsi="Times New Roman" w:cs="Times New Roman"/>
          <w:b/>
          <w:sz w:val="24"/>
          <w:szCs w:val="24"/>
        </w:rPr>
        <w:t>антитеррористическая комиссия Новозыбковского района</w:t>
      </w:r>
    </w:p>
    <w:p w:rsidR="007A70BB" w:rsidRPr="007A70BB" w:rsidRDefault="007A70BB" w:rsidP="007A70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0B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A70BB" w:rsidRDefault="007A70BB" w:rsidP="007A7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A1">
        <w:rPr>
          <w:rFonts w:ascii="Times New Roman" w:hAnsi="Times New Roman" w:cs="Times New Roman"/>
          <w:sz w:val="24"/>
          <w:szCs w:val="24"/>
        </w:rPr>
        <w:t>1. Информацию выступавших «О  дополнительных мерах, направленных на предупреждение  и пресечение  возможных диверсионно-террористических актов и нарушений общественного порядка в местах массового пребывания людей, на объектах жизнеобеспечения и транспорта в период подготовки и проведения новогодних и рождественских праздников на территории Новозыбковского района»</w:t>
      </w:r>
      <w:r>
        <w:rPr>
          <w:rFonts w:ascii="Times New Roman" w:hAnsi="Times New Roman" w:cs="Times New Roman"/>
          <w:sz w:val="24"/>
          <w:szCs w:val="24"/>
        </w:rPr>
        <w:t>, принять к сведению.</w:t>
      </w:r>
    </w:p>
    <w:p w:rsidR="007A70BB" w:rsidRPr="00C71FA1" w:rsidRDefault="007A70BB" w:rsidP="007A7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5277">
        <w:rPr>
          <w:rFonts w:ascii="Times New Roman" w:hAnsi="Times New Roman" w:cs="Times New Roman"/>
          <w:sz w:val="24"/>
          <w:szCs w:val="24"/>
        </w:rPr>
        <w:t xml:space="preserve"> </w:t>
      </w:r>
      <w:r w:rsidRPr="00AF5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Рекомендовать руководителям организаций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предприятий </w:t>
      </w:r>
      <w:r w:rsidRPr="00AF5EBC">
        <w:rPr>
          <w:rFonts w:ascii="Times New Roman" w:hAnsi="Times New Roman" w:cs="Times New Roman"/>
          <w:color w:val="000000" w:themeColor="text1"/>
          <w:sz w:val="24"/>
          <w:szCs w:val="24"/>
        </w:rPr>
        <w:t>района, независимо от форм собственности, главам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25277">
        <w:rPr>
          <w:rFonts w:ascii="Times New Roman" w:hAnsi="Times New Roman" w:cs="Times New Roman"/>
          <w:sz w:val="24"/>
          <w:szCs w:val="24"/>
        </w:rPr>
        <w:t xml:space="preserve">беспечить выполнение мероприятий антитеррористической защищённости и пожарной </w:t>
      </w:r>
      <w:r>
        <w:rPr>
          <w:rFonts w:ascii="Times New Roman" w:hAnsi="Times New Roman" w:cs="Times New Roman"/>
          <w:sz w:val="24"/>
          <w:szCs w:val="24"/>
        </w:rPr>
        <w:t>безопасности объектов в период н</w:t>
      </w:r>
      <w:r w:rsidRPr="00A25277">
        <w:rPr>
          <w:rFonts w:ascii="Times New Roman" w:hAnsi="Times New Roman" w:cs="Times New Roman"/>
          <w:sz w:val="24"/>
          <w:szCs w:val="24"/>
        </w:rPr>
        <w:t xml:space="preserve">овогодних </w:t>
      </w:r>
      <w:r>
        <w:rPr>
          <w:rFonts w:ascii="Times New Roman" w:hAnsi="Times New Roman" w:cs="Times New Roman"/>
          <w:sz w:val="24"/>
          <w:szCs w:val="24"/>
        </w:rPr>
        <w:t>и рождественских праздников 2015 - 2016 года: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5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5277">
        <w:rPr>
          <w:rFonts w:ascii="Times New Roman" w:hAnsi="Times New Roman" w:cs="Times New Roman"/>
          <w:sz w:val="24"/>
          <w:szCs w:val="24"/>
        </w:rPr>
        <w:t xml:space="preserve">целях оперативного реагирования на чрезвычайные ситуации, координации работы аварийных служб района, недопущения сбоев в работе объектов жизнеобеспечения, социально-культурных объектов,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 на период новогодних и рождественских праздников </w:t>
      </w:r>
      <w:r w:rsidRPr="00A25277">
        <w:rPr>
          <w:rFonts w:ascii="Times New Roman" w:hAnsi="Times New Roman" w:cs="Times New Roman"/>
          <w:sz w:val="24"/>
          <w:szCs w:val="24"/>
        </w:rPr>
        <w:t>дежурств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5277">
        <w:rPr>
          <w:rFonts w:ascii="Times New Roman" w:hAnsi="Times New Roman" w:cs="Times New Roman"/>
          <w:sz w:val="24"/>
          <w:szCs w:val="24"/>
        </w:rPr>
        <w:t xml:space="preserve"> ответственных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 персонал на повышение бдительности и оперативное реагирование на все сигналы и информации, связанные с угрозами совершения акций терроризма (провести инструктажи под роспись в соответствующих журналах);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контроль за территориями, прилегающими к объектам, и самих объектов, особенно мест хранения взрывчатых веществ, для своевременного выявления подозрительных предметов, автотранспорта, строительных бытовок, уборочной техники, которые могут быть использованы для совершения диверсионно-террористического акта (ДТА);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ежедневную постановку задач охранно-сторожевому персоналу по усилению контроля за охраняемой и обслуживаемой территорией и объектами;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учащенному графику организовать проведение проверок территорий и помещений, автомобильного и общественного транспорта;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обязательные полные досмотры прибывающих на объекты грузовых автомашин и иного транспорта, на котором возможны скрытые перевозки средств совершения ДТА;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ужесточить пропускной режим на объектах.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должностным лицам, назначенным на период праздничных дней, требуется систематически: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инструктажи с работающим или осуществляющим дежурство в эти дни персоналом о повышении бдительности и оперативном реагировании на  все сигналы и информации, связанные с угрозами совершения акций терроризма;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проверять надежность связи с </w:t>
      </w:r>
      <w:r w:rsidRPr="00A252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5277">
        <w:rPr>
          <w:rFonts w:ascii="Times New Roman" w:hAnsi="Times New Roman" w:cs="Times New Roman"/>
          <w:sz w:val="24"/>
          <w:szCs w:val="24"/>
        </w:rPr>
        <w:t xml:space="preserve"> МВД России «Новозыб</w:t>
      </w:r>
      <w:r>
        <w:rPr>
          <w:rFonts w:ascii="Times New Roman" w:hAnsi="Times New Roman" w:cs="Times New Roman"/>
          <w:sz w:val="24"/>
          <w:szCs w:val="24"/>
        </w:rPr>
        <w:t>ковский», ПЧ-16 ФГКУ 1 «ОФПС по Брянской области», отделом УФСБ;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объектах проведения </w:t>
      </w:r>
      <w:r w:rsidRPr="00A25277">
        <w:rPr>
          <w:rFonts w:ascii="Times New Roman" w:hAnsi="Times New Roman" w:cs="Times New Roman"/>
          <w:sz w:val="24"/>
          <w:szCs w:val="24"/>
        </w:rPr>
        <w:t xml:space="preserve">Новогодних </w:t>
      </w:r>
      <w:r>
        <w:rPr>
          <w:rFonts w:ascii="Times New Roman" w:hAnsi="Times New Roman" w:cs="Times New Roman"/>
          <w:sz w:val="24"/>
          <w:szCs w:val="24"/>
        </w:rPr>
        <w:t>и Рождественских праздничных мероприятий, совместно с выделенными для обеспечения безопасности на участках сотрудниками полиции и МЧС проработать алгоритм действий персонала в случае возникновения нештатных ситуаций (анонимные угрозы, обнаружение подозрительных предметов, появление посторонних лиц и т.п.) (срок: до 30 декабря 2015года).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Отделу надзорной деятельности по г. Новозыбкову и Новозыбковскому району, совместно с отделом полиции, МУ</w:t>
      </w:r>
      <w:r w:rsidRPr="006C19F6">
        <w:rPr>
          <w:rFonts w:ascii="Times New Roman" w:hAnsi="Times New Roman" w:cs="Times New Roman"/>
          <w:sz w:val="24"/>
          <w:szCs w:val="24"/>
        </w:rPr>
        <w:t xml:space="preserve"> «Но</w:t>
      </w:r>
      <w:r>
        <w:rPr>
          <w:rFonts w:ascii="Times New Roman" w:hAnsi="Times New Roman" w:cs="Times New Roman"/>
          <w:sz w:val="24"/>
          <w:szCs w:val="24"/>
        </w:rPr>
        <w:t xml:space="preserve">возыбковский отдел образования», </w:t>
      </w:r>
      <w:r w:rsidRPr="006C19F6">
        <w:rPr>
          <w:rFonts w:ascii="Times New Roman" w:hAnsi="Times New Roman" w:cs="Times New Roman"/>
          <w:sz w:val="24"/>
          <w:szCs w:val="24"/>
        </w:rPr>
        <w:t>МУ «Отдел культуры Новозыбковского района» в местах массового пребывания людей: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взять на контроль эффективность принимаемых мер по обеспечению антитеррористической защищенности и выполнению требований пожарной безопасности;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-осуществить комиссионные проверки эффективности принимаемых мер по обеспечению антитеррористической защищенности и выполнению требований пожарной безопасности на объектах массового пребывания людей;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повторное обследование территорий и помещений непосредственно перед началом мероприятия;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инструктажи представителей учреждений, задействованных в проведении массовых праздничных мероприятий, об ужесточении контроля проноса на указанные объекты пиротехнических средств, боеприпасов, взрывчатых веществ и газосодержащих емкостей (срок: до 26 декабря 2015года).</w:t>
      </w:r>
    </w:p>
    <w:p w:rsidR="007A70BB" w:rsidRPr="00A25277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Руководителю ГУП «Новозыбковское ПАТП» (Жевенков А.А.) принять меры, направленные на усиление защищенности объектов транспортной инфраструктуры и транспортных средств, в том числе целостности и надежности ограждений объектов, запорных устройств, организации досмотра подвижного состава на конечных станциях, перед выходом на линии и при возвращении в парк, проведении разъяснительной работы, направленной на повышение бдительности и личной ответственности (срок: постоянно).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25277">
        <w:rPr>
          <w:rFonts w:ascii="Times New Roman" w:hAnsi="Times New Roman" w:cs="Times New Roman"/>
          <w:sz w:val="24"/>
          <w:szCs w:val="24"/>
        </w:rPr>
        <w:t>Межведомственно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2527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5277">
        <w:rPr>
          <w:rFonts w:ascii="Times New Roman" w:hAnsi="Times New Roman" w:cs="Times New Roman"/>
          <w:sz w:val="24"/>
          <w:szCs w:val="24"/>
        </w:rPr>
        <w:t xml:space="preserve"> МВД России «Новозыб</w:t>
      </w:r>
      <w:r>
        <w:rPr>
          <w:rFonts w:ascii="Times New Roman" w:hAnsi="Times New Roman" w:cs="Times New Roman"/>
          <w:sz w:val="24"/>
          <w:szCs w:val="24"/>
        </w:rPr>
        <w:t>ковский», совместно с отделом УФСБ России по Брянской области: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оперативно-розыскную деятельность, направленную на получение информации о лицах, планирующих совершение террористических актов и противоправных действий экстремистского характера и других тяжких и особо тяжких преступлений в период проведения новогодних и рождественских  праздников;</w:t>
      </w:r>
    </w:p>
    <w:p w:rsidR="007A70BB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комплекс предупредительно-профилактических мероприятий, направленных на обеспечение безопасности  граждан в культурно-зрелищных учреждениях, школах и детских садах. Особое внимание уделить исключению террористической угрозы в ходе подготовки и проведения мероприятий с участием детей (срок: постоянно).</w:t>
      </w:r>
    </w:p>
    <w:p w:rsidR="007A70BB" w:rsidRPr="00A25277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Новозыбковским РЭС филиала ОАО «МРСК </w:t>
      </w:r>
      <w:r w:rsidRPr="00A25277">
        <w:rPr>
          <w:rFonts w:ascii="Times New Roman" w:hAnsi="Times New Roman" w:cs="Times New Roman"/>
          <w:sz w:val="24"/>
          <w:szCs w:val="24"/>
        </w:rPr>
        <w:t xml:space="preserve">Центра» </w:t>
      </w:r>
      <w:r>
        <w:rPr>
          <w:rFonts w:ascii="Times New Roman" w:hAnsi="Times New Roman" w:cs="Times New Roman"/>
          <w:sz w:val="24"/>
          <w:szCs w:val="24"/>
        </w:rPr>
        <w:t>- «Брянскэнерго»,</w:t>
      </w:r>
      <w:r w:rsidRPr="00A25277">
        <w:rPr>
          <w:rFonts w:ascii="Times New Roman" w:hAnsi="Times New Roman" w:cs="Times New Roman"/>
          <w:sz w:val="24"/>
          <w:szCs w:val="24"/>
        </w:rPr>
        <w:t xml:space="preserve"> главам сельских поселений принять меры по обустройству и исправности уличного</w:t>
      </w:r>
      <w:r>
        <w:rPr>
          <w:rFonts w:ascii="Times New Roman" w:hAnsi="Times New Roman" w:cs="Times New Roman"/>
          <w:sz w:val="24"/>
          <w:szCs w:val="24"/>
        </w:rPr>
        <w:t xml:space="preserve"> освещения в местах проведения новогодних и р</w:t>
      </w:r>
      <w:r w:rsidRPr="00A25277">
        <w:rPr>
          <w:rFonts w:ascii="Times New Roman" w:hAnsi="Times New Roman" w:cs="Times New Roman"/>
          <w:sz w:val="24"/>
          <w:szCs w:val="24"/>
        </w:rPr>
        <w:t>ождественских праздничных мероприятий и активного движения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(срок: до 30 декабря 2015 года).</w:t>
      </w:r>
    </w:p>
    <w:p w:rsidR="007A70BB" w:rsidRPr="00A25277" w:rsidRDefault="007A70BB" w:rsidP="007A70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5277">
        <w:rPr>
          <w:rFonts w:ascii="Times New Roman" w:hAnsi="Times New Roman" w:cs="Times New Roman"/>
          <w:sz w:val="24"/>
          <w:szCs w:val="24"/>
        </w:rPr>
        <w:t>.  Главам сельских поселений, руководителям объектов жизнеобеспечения и социально-культурного на</w:t>
      </w: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A25277">
        <w:rPr>
          <w:rFonts w:ascii="Times New Roman" w:hAnsi="Times New Roman" w:cs="Times New Roman"/>
          <w:sz w:val="24"/>
          <w:szCs w:val="24"/>
        </w:rPr>
        <w:t>представить в администрацию района графики дежурства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лиц на период праздничных дней </w:t>
      </w:r>
      <w:r w:rsidRPr="00826BCB">
        <w:rPr>
          <w:rFonts w:ascii="Times New Roman" w:hAnsi="Times New Roman" w:cs="Times New Roman"/>
          <w:sz w:val="24"/>
          <w:szCs w:val="24"/>
        </w:rPr>
        <w:t>(срок: до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6BCB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6BCB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7A70BB" w:rsidRDefault="007A70BB" w:rsidP="007A7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Опубликовать решение антитеррористической комиссии на официальном сайте муниципального образования Новозыбковский район в сети интернет.</w:t>
      </w:r>
    </w:p>
    <w:p w:rsidR="00B73A4E" w:rsidRDefault="00B73A4E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FE0" w:rsidRDefault="00555FE0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4E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CDB">
        <w:rPr>
          <w:rFonts w:ascii="Times New Roman" w:hAnsi="Times New Roman" w:cs="Times New Roman"/>
          <w:b/>
          <w:sz w:val="24"/>
          <w:szCs w:val="24"/>
        </w:rPr>
        <w:t>Рассмотрев вопрос:</w:t>
      </w:r>
      <w:r w:rsidRPr="00B02BC9">
        <w:rPr>
          <w:rFonts w:ascii="Times New Roman" w:hAnsi="Times New Roman" w:cs="Times New Roman"/>
          <w:sz w:val="24"/>
          <w:szCs w:val="24"/>
        </w:rPr>
        <w:t xml:space="preserve"> </w:t>
      </w:r>
      <w:r w:rsidRPr="00660CE1">
        <w:rPr>
          <w:rFonts w:ascii="Times New Roman" w:hAnsi="Times New Roman" w:cs="Times New Roman"/>
          <w:sz w:val="24"/>
          <w:szCs w:val="24"/>
        </w:rPr>
        <w:t>«</w:t>
      </w:r>
      <w:r w:rsidRPr="00DD6E8E">
        <w:rPr>
          <w:rFonts w:ascii="Times New Roman" w:eastAsia="Calibri" w:hAnsi="Times New Roman" w:cs="Times New Roman"/>
          <w:sz w:val="24"/>
          <w:szCs w:val="24"/>
        </w:rPr>
        <w:t>О ходе исполнения решений антитеррористической комиссии Брянской области</w:t>
      </w:r>
      <w:r w:rsidRPr="00660CE1">
        <w:rPr>
          <w:rFonts w:ascii="Times New Roman" w:hAnsi="Times New Roman" w:cs="Times New Roman"/>
          <w:sz w:val="24"/>
          <w:szCs w:val="24"/>
        </w:rPr>
        <w:t>»,</w:t>
      </w:r>
    </w:p>
    <w:p w:rsidR="007A70BB" w:rsidRPr="007A7592" w:rsidRDefault="007A70BB" w:rsidP="007A7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A7592">
        <w:rPr>
          <w:rFonts w:ascii="Times New Roman" w:hAnsi="Times New Roman" w:cs="Times New Roman"/>
          <w:b/>
          <w:sz w:val="24"/>
          <w:szCs w:val="24"/>
        </w:rPr>
        <w:t>нтитеррористическая комиссия Новозыбковского района</w:t>
      </w:r>
    </w:p>
    <w:p w:rsidR="007A70BB" w:rsidRPr="00967DFD" w:rsidRDefault="007A70BB" w:rsidP="007A70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27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A70BB" w:rsidRDefault="007A70BB" w:rsidP="007A7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FA1">
        <w:rPr>
          <w:rFonts w:ascii="Times New Roman" w:hAnsi="Times New Roman" w:cs="Times New Roman"/>
          <w:sz w:val="24"/>
          <w:szCs w:val="24"/>
        </w:rPr>
        <w:t>1. Информацию</w:t>
      </w:r>
      <w:r w:rsidRPr="00A11A48">
        <w:rPr>
          <w:rFonts w:ascii="Times New Roman" w:hAnsi="Times New Roman" w:cs="Times New Roman"/>
          <w:sz w:val="24"/>
          <w:szCs w:val="24"/>
        </w:rPr>
        <w:t xml:space="preserve"> </w:t>
      </w:r>
      <w:r w:rsidRPr="00086E7A">
        <w:rPr>
          <w:rFonts w:ascii="Times New Roman" w:hAnsi="Times New Roman" w:cs="Times New Roman"/>
          <w:sz w:val="24"/>
          <w:szCs w:val="24"/>
        </w:rPr>
        <w:t>Сердюкова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E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6E7A">
        <w:rPr>
          <w:rFonts w:ascii="Times New Roman" w:hAnsi="Times New Roman" w:cs="Times New Roman"/>
          <w:sz w:val="24"/>
          <w:szCs w:val="24"/>
        </w:rPr>
        <w:t xml:space="preserve"> – заведующего сектором по мобилизационной работе, ГО ЧС </w:t>
      </w:r>
      <w:r w:rsidRPr="00A11A48">
        <w:rPr>
          <w:rFonts w:ascii="Times New Roman" w:hAnsi="Times New Roman" w:cs="Times New Roman"/>
          <w:sz w:val="24"/>
          <w:szCs w:val="24"/>
        </w:rPr>
        <w:t>администрации района «</w:t>
      </w:r>
      <w:r w:rsidRPr="00A11A48">
        <w:rPr>
          <w:rFonts w:ascii="Times New Roman" w:eastAsia="Calibri" w:hAnsi="Times New Roman" w:cs="Times New Roman"/>
          <w:sz w:val="24"/>
          <w:szCs w:val="24"/>
        </w:rPr>
        <w:t>О ходе исполнения решений антитеррористической комиссии Брянской области» принять к сведению.</w:t>
      </w:r>
    </w:p>
    <w:p w:rsidR="007A70BB" w:rsidRDefault="007A70BB" w:rsidP="007A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7A7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Антитеррористической комиссии Новозыбковского района, г</w:t>
      </w:r>
      <w:r w:rsidRPr="003B7E6C">
        <w:rPr>
          <w:rFonts w:ascii="Times New Roman" w:hAnsi="Times New Roman" w:cs="Times New Roman"/>
          <w:sz w:val="24"/>
          <w:szCs w:val="24"/>
        </w:rPr>
        <w:t xml:space="preserve">лавам сельских поселений, руководителям предприятий 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района </w:t>
      </w:r>
      <w:r w:rsidRPr="003B7E6C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 xml:space="preserve">в 2016 году неукоснительное </w:t>
      </w:r>
      <w:r w:rsidRPr="003B7E6C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>решений антитеррористической комиссии Брянской области в установленные сроки.</w:t>
      </w:r>
    </w:p>
    <w:p w:rsidR="007A70BB" w:rsidRDefault="007A70BB" w:rsidP="007A70BB">
      <w:pPr>
        <w:spacing w:after="0" w:line="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7A70BB">
      <w:pPr>
        <w:spacing w:after="0" w:line="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7A70BB">
      <w:pPr>
        <w:spacing w:after="0" w:line="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7A70BB">
      <w:pPr>
        <w:spacing w:after="0" w:line="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7A70B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695E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87695E">
        <w:rPr>
          <w:rFonts w:ascii="Times New Roman" w:hAnsi="Times New Roman" w:cs="Times New Roman"/>
          <w:sz w:val="24"/>
          <w:szCs w:val="24"/>
        </w:rPr>
        <w:t xml:space="preserve"> </w:t>
      </w:r>
      <w:r w:rsidRPr="003A701D">
        <w:rPr>
          <w:rFonts w:ascii="Times New Roman" w:hAnsi="Times New Roman" w:cs="Times New Roman"/>
          <w:b/>
          <w:sz w:val="24"/>
          <w:szCs w:val="24"/>
        </w:rPr>
        <w:t>«</w:t>
      </w:r>
      <w:r w:rsidRPr="003A701D">
        <w:rPr>
          <w:rFonts w:ascii="Times New Roman" w:eastAsia="Calibri" w:hAnsi="Times New Roman" w:cs="Times New Roman"/>
          <w:sz w:val="24"/>
          <w:szCs w:val="24"/>
        </w:rPr>
        <w:t>О плане работы АТ</w:t>
      </w:r>
      <w:r>
        <w:rPr>
          <w:rFonts w:ascii="Times New Roman" w:eastAsia="Calibri" w:hAnsi="Times New Roman" w:cs="Times New Roman"/>
          <w:sz w:val="24"/>
          <w:szCs w:val="24"/>
        </w:rPr>
        <w:t>К Новозыбковского района на 2016</w:t>
      </w:r>
      <w:r w:rsidRPr="003A701D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70BB" w:rsidRPr="000831B6" w:rsidRDefault="007A70BB" w:rsidP="007A7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A7592">
        <w:rPr>
          <w:rFonts w:ascii="Times New Roman" w:hAnsi="Times New Roman" w:cs="Times New Roman"/>
          <w:b/>
          <w:sz w:val="24"/>
          <w:szCs w:val="24"/>
        </w:rPr>
        <w:t>нтитеррористическая комиссия Новозыбковского района</w:t>
      </w:r>
    </w:p>
    <w:p w:rsidR="007A70BB" w:rsidRPr="00967DFD" w:rsidRDefault="007A70BB" w:rsidP="007A70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27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A70BB" w:rsidRDefault="007A70BB" w:rsidP="007A70B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предложенный «План работы антитеррористической комиссии Новозыбковского района на 2016 год».</w:t>
      </w:r>
    </w:p>
    <w:p w:rsidR="007A70BB" w:rsidRDefault="007A70BB" w:rsidP="007A70B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70BB" w:rsidRDefault="007A70BB" w:rsidP="007A70B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решений АТК от 23.12.2015 года возложить на антитеррористическую комиссию Новозыбковского района.</w:t>
      </w:r>
    </w:p>
    <w:p w:rsidR="007A70BB" w:rsidRDefault="007A70BB" w:rsidP="007A70BB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A70BB" w:rsidRDefault="007A70BB" w:rsidP="007A70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70BB" w:rsidRDefault="007A70BB" w:rsidP="007A70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70BB" w:rsidRDefault="007A70BB" w:rsidP="007A70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70BB" w:rsidRDefault="007A70BB" w:rsidP="007A70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70BB" w:rsidRDefault="007A70BB" w:rsidP="007A70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70BB" w:rsidRDefault="007A70BB" w:rsidP="007A70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70BB" w:rsidRDefault="007A70BB" w:rsidP="007A70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70BB" w:rsidRPr="00CC7A72" w:rsidRDefault="007A70BB" w:rsidP="007A70B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A70BB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C7A7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7A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Новозыбковского </w:t>
      </w:r>
      <w:r w:rsidRPr="00CC7A7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70BB" w:rsidRPr="00866D31" w:rsidRDefault="007A70BB" w:rsidP="007A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</w:t>
      </w:r>
      <w:r w:rsidRPr="00CC7A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7A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В.А. Шинкоренко</w:t>
      </w:r>
      <w:r w:rsidRPr="00CC7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0BB" w:rsidRDefault="007A70BB" w:rsidP="007A70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0BB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0BB" w:rsidRDefault="007A70BB" w:rsidP="00B73A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4E" w:rsidRPr="00690624" w:rsidRDefault="00B73A4E" w:rsidP="006906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3A4E" w:rsidRPr="00690624" w:rsidSect="001102A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4A" w:rsidRDefault="00434E4A" w:rsidP="00136686">
      <w:pPr>
        <w:spacing w:after="0" w:line="240" w:lineRule="auto"/>
      </w:pPr>
      <w:r>
        <w:separator/>
      </w:r>
    </w:p>
  </w:endnote>
  <w:endnote w:type="continuationSeparator" w:id="0">
    <w:p w:rsidR="00434E4A" w:rsidRDefault="00434E4A" w:rsidP="0013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4A" w:rsidRDefault="00434E4A" w:rsidP="00136686">
      <w:pPr>
        <w:spacing w:after="0" w:line="240" w:lineRule="auto"/>
      </w:pPr>
      <w:r>
        <w:separator/>
      </w:r>
    </w:p>
  </w:footnote>
  <w:footnote w:type="continuationSeparator" w:id="0">
    <w:p w:rsidR="00434E4A" w:rsidRDefault="00434E4A" w:rsidP="0013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EC6"/>
    <w:multiLevelType w:val="hybridMultilevel"/>
    <w:tmpl w:val="DC32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5D07"/>
    <w:multiLevelType w:val="hybridMultilevel"/>
    <w:tmpl w:val="69C8B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32D4"/>
    <w:multiLevelType w:val="multilevel"/>
    <w:tmpl w:val="376814BE"/>
    <w:lvl w:ilvl="0">
      <w:start w:val="2015"/>
      <w:numFmt w:val="decimal"/>
      <w:lvlText w:val="29.0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25870"/>
    <w:multiLevelType w:val="hybridMultilevel"/>
    <w:tmpl w:val="23A8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2898"/>
    <w:multiLevelType w:val="multilevel"/>
    <w:tmpl w:val="36E69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8067C5"/>
    <w:multiLevelType w:val="hybridMultilevel"/>
    <w:tmpl w:val="0414B9A4"/>
    <w:lvl w:ilvl="0" w:tplc="5CCC50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B1422"/>
    <w:multiLevelType w:val="multilevel"/>
    <w:tmpl w:val="2A28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2026C1"/>
    <w:multiLevelType w:val="multilevel"/>
    <w:tmpl w:val="1A5473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942FA2"/>
    <w:multiLevelType w:val="hybridMultilevel"/>
    <w:tmpl w:val="510EE016"/>
    <w:lvl w:ilvl="0" w:tplc="5E3C76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D53B48"/>
    <w:multiLevelType w:val="hybridMultilevel"/>
    <w:tmpl w:val="F9D871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E2D97"/>
    <w:multiLevelType w:val="hybridMultilevel"/>
    <w:tmpl w:val="1B2CBD32"/>
    <w:lvl w:ilvl="0" w:tplc="C1B6F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00CE0"/>
    <w:multiLevelType w:val="hybridMultilevel"/>
    <w:tmpl w:val="694AAE7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8A1F20"/>
    <w:multiLevelType w:val="hybridMultilevel"/>
    <w:tmpl w:val="83BA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D37C8"/>
    <w:multiLevelType w:val="hybridMultilevel"/>
    <w:tmpl w:val="3F703332"/>
    <w:lvl w:ilvl="0" w:tplc="5E3C76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52EE"/>
    <w:multiLevelType w:val="multilevel"/>
    <w:tmpl w:val="7A582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997B2D"/>
    <w:multiLevelType w:val="hybridMultilevel"/>
    <w:tmpl w:val="67280994"/>
    <w:lvl w:ilvl="0" w:tplc="C8A26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675B98"/>
    <w:multiLevelType w:val="hybridMultilevel"/>
    <w:tmpl w:val="3794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F1435"/>
    <w:multiLevelType w:val="hybridMultilevel"/>
    <w:tmpl w:val="AE70822C"/>
    <w:lvl w:ilvl="0" w:tplc="27AAE80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CE4FE9"/>
    <w:multiLevelType w:val="multilevel"/>
    <w:tmpl w:val="A358D4A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1692A"/>
    <w:multiLevelType w:val="multilevel"/>
    <w:tmpl w:val="1A547342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50221DF"/>
    <w:multiLevelType w:val="multilevel"/>
    <w:tmpl w:val="1B362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FF3596"/>
    <w:multiLevelType w:val="hybridMultilevel"/>
    <w:tmpl w:val="14FE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1BE1"/>
    <w:multiLevelType w:val="hybridMultilevel"/>
    <w:tmpl w:val="C6F8C8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146956"/>
    <w:multiLevelType w:val="multilevel"/>
    <w:tmpl w:val="93F0C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E3D337C"/>
    <w:multiLevelType w:val="multilevel"/>
    <w:tmpl w:val="1A547342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1C261D"/>
    <w:multiLevelType w:val="hybridMultilevel"/>
    <w:tmpl w:val="91889DE8"/>
    <w:lvl w:ilvl="0" w:tplc="439AD8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533A29"/>
    <w:multiLevelType w:val="hybridMultilevel"/>
    <w:tmpl w:val="794C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22084"/>
    <w:multiLevelType w:val="multilevel"/>
    <w:tmpl w:val="5A6661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669400F"/>
    <w:multiLevelType w:val="multilevel"/>
    <w:tmpl w:val="845645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B32D85"/>
    <w:multiLevelType w:val="multilevel"/>
    <w:tmpl w:val="93F0C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B581060"/>
    <w:multiLevelType w:val="hybridMultilevel"/>
    <w:tmpl w:val="B4827516"/>
    <w:lvl w:ilvl="0" w:tplc="16BEE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0B3D90"/>
    <w:multiLevelType w:val="multilevel"/>
    <w:tmpl w:val="93F0C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0A27D2E"/>
    <w:multiLevelType w:val="hybridMultilevel"/>
    <w:tmpl w:val="B9F0E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8AA0DA2"/>
    <w:multiLevelType w:val="hybridMultilevel"/>
    <w:tmpl w:val="9FFA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33526"/>
    <w:multiLevelType w:val="hybridMultilevel"/>
    <w:tmpl w:val="619AC91A"/>
    <w:lvl w:ilvl="0" w:tplc="832A84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9D7872"/>
    <w:multiLevelType w:val="multilevel"/>
    <w:tmpl w:val="93F0C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DE77712"/>
    <w:multiLevelType w:val="hybridMultilevel"/>
    <w:tmpl w:val="B980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941A1"/>
    <w:multiLevelType w:val="hybridMultilevel"/>
    <w:tmpl w:val="B4827516"/>
    <w:lvl w:ilvl="0" w:tplc="16BEE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C27FC1"/>
    <w:multiLevelType w:val="hybridMultilevel"/>
    <w:tmpl w:val="D77A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E140D"/>
    <w:multiLevelType w:val="hybridMultilevel"/>
    <w:tmpl w:val="CFA455D0"/>
    <w:lvl w:ilvl="0" w:tplc="5D1215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FD3D2A"/>
    <w:multiLevelType w:val="hybridMultilevel"/>
    <w:tmpl w:val="4C328F4A"/>
    <w:lvl w:ilvl="0" w:tplc="23944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112293"/>
    <w:multiLevelType w:val="multilevel"/>
    <w:tmpl w:val="46C69866"/>
    <w:lvl w:ilvl="0">
      <w:start w:val="2015"/>
      <w:numFmt w:val="decimal"/>
      <w:lvlText w:val="29.0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5A7D9A"/>
    <w:multiLevelType w:val="hybridMultilevel"/>
    <w:tmpl w:val="A358D4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5"/>
  </w:num>
  <w:num w:numId="5">
    <w:abstractNumId w:val="15"/>
  </w:num>
  <w:num w:numId="6">
    <w:abstractNumId w:val="3"/>
  </w:num>
  <w:num w:numId="7">
    <w:abstractNumId w:val="36"/>
  </w:num>
  <w:num w:numId="8">
    <w:abstractNumId w:val="27"/>
  </w:num>
  <w:num w:numId="9">
    <w:abstractNumId w:val="6"/>
  </w:num>
  <w:num w:numId="10">
    <w:abstractNumId w:val="38"/>
  </w:num>
  <w:num w:numId="11">
    <w:abstractNumId w:val="7"/>
  </w:num>
  <w:num w:numId="12">
    <w:abstractNumId w:val="19"/>
  </w:num>
  <w:num w:numId="13">
    <w:abstractNumId w:val="24"/>
  </w:num>
  <w:num w:numId="14">
    <w:abstractNumId w:val="23"/>
  </w:num>
  <w:num w:numId="15">
    <w:abstractNumId w:val="21"/>
  </w:num>
  <w:num w:numId="16">
    <w:abstractNumId w:val="26"/>
  </w:num>
  <w:num w:numId="17">
    <w:abstractNumId w:val="17"/>
  </w:num>
  <w:num w:numId="18">
    <w:abstractNumId w:val="25"/>
  </w:num>
  <w:num w:numId="1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5"/>
  </w:num>
  <w:num w:numId="22">
    <w:abstractNumId w:val="31"/>
  </w:num>
  <w:num w:numId="23">
    <w:abstractNumId w:val="29"/>
  </w:num>
  <w:num w:numId="24">
    <w:abstractNumId w:val="9"/>
  </w:num>
  <w:num w:numId="25">
    <w:abstractNumId w:val="11"/>
  </w:num>
  <w:num w:numId="26">
    <w:abstractNumId w:val="22"/>
  </w:num>
  <w:num w:numId="27">
    <w:abstractNumId w:val="37"/>
  </w:num>
  <w:num w:numId="28">
    <w:abstractNumId w:val="30"/>
  </w:num>
  <w:num w:numId="29">
    <w:abstractNumId w:val="42"/>
  </w:num>
  <w:num w:numId="30">
    <w:abstractNumId w:val="18"/>
  </w:num>
  <w:num w:numId="31">
    <w:abstractNumId w:val="2"/>
  </w:num>
  <w:num w:numId="32">
    <w:abstractNumId w:val="41"/>
  </w:num>
  <w:num w:numId="33">
    <w:abstractNumId w:val="32"/>
  </w:num>
  <w:num w:numId="34">
    <w:abstractNumId w:val="10"/>
  </w:num>
  <w:num w:numId="35">
    <w:abstractNumId w:val="8"/>
  </w:num>
  <w:num w:numId="36">
    <w:abstractNumId w:val="13"/>
  </w:num>
  <w:num w:numId="37">
    <w:abstractNumId w:val="12"/>
  </w:num>
  <w:num w:numId="38">
    <w:abstractNumId w:val="4"/>
  </w:num>
  <w:num w:numId="39">
    <w:abstractNumId w:val="28"/>
  </w:num>
  <w:num w:numId="40">
    <w:abstractNumId w:val="20"/>
  </w:num>
  <w:num w:numId="41">
    <w:abstractNumId w:val="14"/>
  </w:num>
  <w:num w:numId="42">
    <w:abstractNumId w:val="34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653716"/>
    <w:rsid w:val="00042888"/>
    <w:rsid w:val="0004338C"/>
    <w:rsid w:val="00052449"/>
    <w:rsid w:val="0005317B"/>
    <w:rsid w:val="00064EB4"/>
    <w:rsid w:val="00092863"/>
    <w:rsid w:val="00097871"/>
    <w:rsid w:val="000A2016"/>
    <w:rsid w:val="000B3C8D"/>
    <w:rsid w:val="000B4613"/>
    <w:rsid w:val="000B76EC"/>
    <w:rsid w:val="00106BC1"/>
    <w:rsid w:val="001102AB"/>
    <w:rsid w:val="00122C81"/>
    <w:rsid w:val="00125751"/>
    <w:rsid w:val="00136686"/>
    <w:rsid w:val="00136DCA"/>
    <w:rsid w:val="00140B78"/>
    <w:rsid w:val="00155BD2"/>
    <w:rsid w:val="0018704D"/>
    <w:rsid w:val="0019084D"/>
    <w:rsid w:val="00193559"/>
    <w:rsid w:val="001A468D"/>
    <w:rsid w:val="001C74F2"/>
    <w:rsid w:val="002054BC"/>
    <w:rsid w:val="00207AB8"/>
    <w:rsid w:val="00211BFB"/>
    <w:rsid w:val="00225061"/>
    <w:rsid w:val="0025005F"/>
    <w:rsid w:val="0026234F"/>
    <w:rsid w:val="00266168"/>
    <w:rsid w:val="0028273D"/>
    <w:rsid w:val="00286DC1"/>
    <w:rsid w:val="002A0D68"/>
    <w:rsid w:val="002A7F2A"/>
    <w:rsid w:val="002B679D"/>
    <w:rsid w:val="002D63D8"/>
    <w:rsid w:val="002E334E"/>
    <w:rsid w:val="002F199F"/>
    <w:rsid w:val="00302806"/>
    <w:rsid w:val="00310B24"/>
    <w:rsid w:val="00312CEB"/>
    <w:rsid w:val="00316F50"/>
    <w:rsid w:val="00321EFC"/>
    <w:rsid w:val="00323A28"/>
    <w:rsid w:val="00337CC0"/>
    <w:rsid w:val="003424CC"/>
    <w:rsid w:val="00342A57"/>
    <w:rsid w:val="00347476"/>
    <w:rsid w:val="00363ADA"/>
    <w:rsid w:val="0037284F"/>
    <w:rsid w:val="0037753A"/>
    <w:rsid w:val="003902DB"/>
    <w:rsid w:val="003A01FB"/>
    <w:rsid w:val="003A06CB"/>
    <w:rsid w:val="003A55BB"/>
    <w:rsid w:val="003B6B57"/>
    <w:rsid w:val="003C7BB8"/>
    <w:rsid w:val="004114F9"/>
    <w:rsid w:val="0041696B"/>
    <w:rsid w:val="00434E4A"/>
    <w:rsid w:val="0044390A"/>
    <w:rsid w:val="00471714"/>
    <w:rsid w:val="0047409E"/>
    <w:rsid w:val="0048133E"/>
    <w:rsid w:val="00494A45"/>
    <w:rsid w:val="00497D77"/>
    <w:rsid w:val="004A5189"/>
    <w:rsid w:val="004C1211"/>
    <w:rsid w:val="004C2E9D"/>
    <w:rsid w:val="004D2BD1"/>
    <w:rsid w:val="004F23EB"/>
    <w:rsid w:val="00506C50"/>
    <w:rsid w:val="00546CB1"/>
    <w:rsid w:val="00550977"/>
    <w:rsid w:val="00555FE0"/>
    <w:rsid w:val="00556B75"/>
    <w:rsid w:val="00572ECD"/>
    <w:rsid w:val="00595270"/>
    <w:rsid w:val="005C6049"/>
    <w:rsid w:val="005D50A0"/>
    <w:rsid w:val="005E4F7C"/>
    <w:rsid w:val="0060048E"/>
    <w:rsid w:val="00606588"/>
    <w:rsid w:val="0061188A"/>
    <w:rsid w:val="00623B61"/>
    <w:rsid w:val="00640DA0"/>
    <w:rsid w:val="006434F9"/>
    <w:rsid w:val="00650104"/>
    <w:rsid w:val="00653716"/>
    <w:rsid w:val="006560FB"/>
    <w:rsid w:val="00690624"/>
    <w:rsid w:val="006A0436"/>
    <w:rsid w:val="006A3D03"/>
    <w:rsid w:val="006B363E"/>
    <w:rsid w:val="006B41A8"/>
    <w:rsid w:val="006C0C85"/>
    <w:rsid w:val="006C432F"/>
    <w:rsid w:val="006C743C"/>
    <w:rsid w:val="006D46D6"/>
    <w:rsid w:val="006D5A3E"/>
    <w:rsid w:val="00714E9C"/>
    <w:rsid w:val="00717487"/>
    <w:rsid w:val="007207CC"/>
    <w:rsid w:val="007270F4"/>
    <w:rsid w:val="00730A9B"/>
    <w:rsid w:val="00730F66"/>
    <w:rsid w:val="00737977"/>
    <w:rsid w:val="00745F9E"/>
    <w:rsid w:val="00754157"/>
    <w:rsid w:val="00766AD0"/>
    <w:rsid w:val="007722C5"/>
    <w:rsid w:val="007801F4"/>
    <w:rsid w:val="007A143E"/>
    <w:rsid w:val="007A2E1A"/>
    <w:rsid w:val="007A2EC1"/>
    <w:rsid w:val="007A70BB"/>
    <w:rsid w:val="007B7C2B"/>
    <w:rsid w:val="007C672E"/>
    <w:rsid w:val="007D778B"/>
    <w:rsid w:val="007F0026"/>
    <w:rsid w:val="007F0F90"/>
    <w:rsid w:val="007F2ED3"/>
    <w:rsid w:val="00801319"/>
    <w:rsid w:val="008119DD"/>
    <w:rsid w:val="00822279"/>
    <w:rsid w:val="00877D55"/>
    <w:rsid w:val="0089091D"/>
    <w:rsid w:val="008958A8"/>
    <w:rsid w:val="00895F08"/>
    <w:rsid w:val="008B78CC"/>
    <w:rsid w:val="008C5BEB"/>
    <w:rsid w:val="008D15FF"/>
    <w:rsid w:val="008D5119"/>
    <w:rsid w:val="008E0516"/>
    <w:rsid w:val="009005C9"/>
    <w:rsid w:val="009141F0"/>
    <w:rsid w:val="00915F3F"/>
    <w:rsid w:val="00920E78"/>
    <w:rsid w:val="00921AD2"/>
    <w:rsid w:val="009301E5"/>
    <w:rsid w:val="009376E1"/>
    <w:rsid w:val="00955CBE"/>
    <w:rsid w:val="00966B5A"/>
    <w:rsid w:val="0096746A"/>
    <w:rsid w:val="009734AC"/>
    <w:rsid w:val="0098158A"/>
    <w:rsid w:val="00982D82"/>
    <w:rsid w:val="00986141"/>
    <w:rsid w:val="00995453"/>
    <w:rsid w:val="009963BF"/>
    <w:rsid w:val="009967C3"/>
    <w:rsid w:val="009B473E"/>
    <w:rsid w:val="009C7DEE"/>
    <w:rsid w:val="009E2728"/>
    <w:rsid w:val="009F456D"/>
    <w:rsid w:val="009F498C"/>
    <w:rsid w:val="00A06684"/>
    <w:rsid w:val="00A07896"/>
    <w:rsid w:val="00A339F5"/>
    <w:rsid w:val="00A5674F"/>
    <w:rsid w:val="00A575C4"/>
    <w:rsid w:val="00A73464"/>
    <w:rsid w:val="00A83A6F"/>
    <w:rsid w:val="00A926FB"/>
    <w:rsid w:val="00A92C54"/>
    <w:rsid w:val="00A95539"/>
    <w:rsid w:val="00AA2A9E"/>
    <w:rsid w:val="00AB73B3"/>
    <w:rsid w:val="00AC2A96"/>
    <w:rsid w:val="00AC3275"/>
    <w:rsid w:val="00AD38D4"/>
    <w:rsid w:val="00AD6008"/>
    <w:rsid w:val="00B06CEC"/>
    <w:rsid w:val="00B21FFC"/>
    <w:rsid w:val="00B233F6"/>
    <w:rsid w:val="00B30DF5"/>
    <w:rsid w:val="00B42056"/>
    <w:rsid w:val="00B51321"/>
    <w:rsid w:val="00B53AA4"/>
    <w:rsid w:val="00B54DD1"/>
    <w:rsid w:val="00B5594E"/>
    <w:rsid w:val="00B56BEE"/>
    <w:rsid w:val="00B73A4E"/>
    <w:rsid w:val="00B84EBC"/>
    <w:rsid w:val="00B93129"/>
    <w:rsid w:val="00BA2034"/>
    <w:rsid w:val="00BB1DE3"/>
    <w:rsid w:val="00BB6CEC"/>
    <w:rsid w:val="00BC37F8"/>
    <w:rsid w:val="00BC3B20"/>
    <w:rsid w:val="00BF687D"/>
    <w:rsid w:val="00BF72D1"/>
    <w:rsid w:val="00C57A85"/>
    <w:rsid w:val="00C62917"/>
    <w:rsid w:val="00C745C9"/>
    <w:rsid w:val="00C87C68"/>
    <w:rsid w:val="00CA2EAB"/>
    <w:rsid w:val="00CB70C4"/>
    <w:rsid w:val="00CB78E5"/>
    <w:rsid w:val="00CD3C45"/>
    <w:rsid w:val="00CF56A7"/>
    <w:rsid w:val="00D06F86"/>
    <w:rsid w:val="00D366F2"/>
    <w:rsid w:val="00D43C23"/>
    <w:rsid w:val="00D650C3"/>
    <w:rsid w:val="00D76EC9"/>
    <w:rsid w:val="00D86089"/>
    <w:rsid w:val="00D860B6"/>
    <w:rsid w:val="00D94F8D"/>
    <w:rsid w:val="00DA1E82"/>
    <w:rsid w:val="00DB11D5"/>
    <w:rsid w:val="00DB4745"/>
    <w:rsid w:val="00DD2CB5"/>
    <w:rsid w:val="00DD7CDC"/>
    <w:rsid w:val="00DE5858"/>
    <w:rsid w:val="00DF28C5"/>
    <w:rsid w:val="00DF384F"/>
    <w:rsid w:val="00DF789E"/>
    <w:rsid w:val="00E03533"/>
    <w:rsid w:val="00E07E19"/>
    <w:rsid w:val="00E318C4"/>
    <w:rsid w:val="00E31B8C"/>
    <w:rsid w:val="00E410BF"/>
    <w:rsid w:val="00E53AD9"/>
    <w:rsid w:val="00EA004A"/>
    <w:rsid w:val="00EA463C"/>
    <w:rsid w:val="00EB4B02"/>
    <w:rsid w:val="00EB753D"/>
    <w:rsid w:val="00EC1C13"/>
    <w:rsid w:val="00ED09F3"/>
    <w:rsid w:val="00EF2F2E"/>
    <w:rsid w:val="00F142C9"/>
    <w:rsid w:val="00F2650E"/>
    <w:rsid w:val="00F31B1A"/>
    <w:rsid w:val="00F36429"/>
    <w:rsid w:val="00F40160"/>
    <w:rsid w:val="00F82C1D"/>
    <w:rsid w:val="00F97EEB"/>
    <w:rsid w:val="00FB32CF"/>
    <w:rsid w:val="00FC0D49"/>
    <w:rsid w:val="00FC3059"/>
    <w:rsid w:val="00FD0E8A"/>
    <w:rsid w:val="00FD1398"/>
    <w:rsid w:val="00FE2D87"/>
    <w:rsid w:val="00FF0815"/>
    <w:rsid w:val="00FF11ED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2A9E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789E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07896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EF2F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F2F2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">
    <w:name w:val="Основной текст1"/>
    <w:basedOn w:val="a"/>
    <w:rsid w:val="00F31B1A"/>
    <w:pPr>
      <w:shd w:val="clear" w:color="auto" w:fill="FFFFFF"/>
      <w:spacing w:before="60" w:after="780" w:line="269" w:lineRule="exac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9">
    <w:name w:val="Normal (Web)"/>
    <w:basedOn w:val="a"/>
    <w:uiPriority w:val="99"/>
    <w:unhideWhenUsed/>
    <w:rsid w:val="001A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A70BB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A70BB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07DB-455E-4A9F-A324-FC160CCC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!ЕДДС!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Admin</cp:lastModifiedBy>
  <cp:revision>63</cp:revision>
  <cp:lastPrinted>2015-04-30T05:24:00Z</cp:lastPrinted>
  <dcterms:created xsi:type="dcterms:W3CDTF">2012-02-13T11:16:00Z</dcterms:created>
  <dcterms:modified xsi:type="dcterms:W3CDTF">2015-12-28T06:57:00Z</dcterms:modified>
</cp:coreProperties>
</file>