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D6F" w:rsidRDefault="00394D6F" w:rsidP="00394D6F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63880" cy="731520"/>
            <wp:effectExtent l="19050" t="0" r="7620" b="0"/>
            <wp:docPr id="1" name="Рисунок 1" descr="Новозыб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зыб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</w:t>
      </w:r>
    </w:p>
    <w:p w:rsidR="00394D6F" w:rsidRDefault="00394D6F" w:rsidP="00394D6F">
      <w:pPr>
        <w:jc w:val="center"/>
        <w:rPr>
          <w:b/>
        </w:rPr>
      </w:pPr>
      <w:r>
        <w:rPr>
          <w:b/>
          <w:sz w:val="28"/>
          <w:szCs w:val="28"/>
        </w:rPr>
        <w:t xml:space="preserve"> </w:t>
      </w:r>
    </w:p>
    <w:p w:rsidR="00394D6F" w:rsidRPr="000112E1" w:rsidRDefault="00394D6F" w:rsidP="00394D6F">
      <w:pPr>
        <w:jc w:val="center"/>
        <w:rPr>
          <w:b/>
        </w:rPr>
      </w:pPr>
      <w:r w:rsidRPr="000112E1">
        <w:rPr>
          <w:b/>
        </w:rPr>
        <w:t>НОВОЗЫБКОВСКИЙ   РАЙОННЫЙ   СОВЕТ  НАРОДНЫХ    ДЕПУТАТОВ</w:t>
      </w:r>
    </w:p>
    <w:p w:rsidR="00394D6F" w:rsidRPr="000112E1" w:rsidRDefault="00394D6F" w:rsidP="00394D6F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112E1">
        <w:rPr>
          <w:rFonts w:ascii="Times New Roman" w:hAnsi="Times New Roman" w:cs="Times New Roman"/>
          <w:b w:val="0"/>
          <w:sz w:val="24"/>
          <w:szCs w:val="24"/>
        </w:rPr>
        <w:t>Р</w:t>
      </w:r>
      <w:proofErr w:type="gramEnd"/>
      <w:r w:rsidRPr="000112E1">
        <w:rPr>
          <w:rFonts w:ascii="Times New Roman" w:hAnsi="Times New Roman" w:cs="Times New Roman"/>
          <w:b w:val="0"/>
          <w:sz w:val="24"/>
          <w:szCs w:val="24"/>
        </w:rPr>
        <w:t xml:space="preserve"> Е Ш Е Н И Е</w:t>
      </w:r>
    </w:p>
    <w:p w:rsidR="00394D6F" w:rsidRPr="002D25EC" w:rsidRDefault="00394D6F" w:rsidP="00394D6F"/>
    <w:p w:rsidR="00394D6F" w:rsidRDefault="00394D6F" w:rsidP="00394D6F">
      <w:r>
        <w:t xml:space="preserve">от  24 июня  2015  года  №10/4                                                                                            </w:t>
      </w:r>
    </w:p>
    <w:p w:rsidR="00394D6F" w:rsidRDefault="00394D6F" w:rsidP="00394D6F">
      <w:r>
        <w:t>г. Новозыбков</w:t>
      </w:r>
    </w:p>
    <w:p w:rsidR="00394D6F" w:rsidRDefault="00394D6F" w:rsidP="00394D6F"/>
    <w:p w:rsidR="00394D6F" w:rsidRDefault="00394D6F" w:rsidP="00394D6F"/>
    <w:p w:rsidR="00394D6F" w:rsidRDefault="00394D6F" w:rsidP="00394D6F">
      <w:r>
        <w:t xml:space="preserve">О внесении изменений  в решение </w:t>
      </w:r>
    </w:p>
    <w:p w:rsidR="00394D6F" w:rsidRDefault="00394D6F" w:rsidP="00394D6F">
      <w:r>
        <w:t xml:space="preserve">Новозыбковского районного Совета </w:t>
      </w:r>
    </w:p>
    <w:p w:rsidR="00394D6F" w:rsidRDefault="00394D6F" w:rsidP="00394D6F">
      <w:r>
        <w:t xml:space="preserve">народных депутатов  «О порядке </w:t>
      </w:r>
    </w:p>
    <w:p w:rsidR="00394D6F" w:rsidRDefault="00394D6F" w:rsidP="00394D6F">
      <w:r>
        <w:t xml:space="preserve">представления, рассмотрения и </w:t>
      </w:r>
    </w:p>
    <w:p w:rsidR="00394D6F" w:rsidRDefault="00394D6F" w:rsidP="00394D6F">
      <w:r>
        <w:t xml:space="preserve">утверждения годового отчета </w:t>
      </w:r>
      <w:proofErr w:type="gramStart"/>
      <w:r>
        <w:t>об</w:t>
      </w:r>
      <w:proofErr w:type="gramEnd"/>
    </w:p>
    <w:p w:rsidR="00394D6F" w:rsidRDefault="00394D6F" w:rsidP="00394D6F">
      <w:proofErr w:type="gramStart"/>
      <w:r>
        <w:t>исполнении</w:t>
      </w:r>
      <w:proofErr w:type="gramEnd"/>
      <w:r>
        <w:t xml:space="preserve"> районного бюджета,</w:t>
      </w:r>
    </w:p>
    <w:p w:rsidR="00394D6F" w:rsidRDefault="00394D6F" w:rsidP="00394D6F">
      <w:r>
        <w:t>его внешней проверке»</w:t>
      </w:r>
    </w:p>
    <w:p w:rsidR="00394D6F" w:rsidRDefault="00394D6F" w:rsidP="00394D6F">
      <w:pPr>
        <w:keepLines/>
        <w:suppressAutoHyphens/>
        <w:ind w:firstLine="709"/>
        <w:jc w:val="both"/>
      </w:pPr>
    </w:p>
    <w:p w:rsidR="00394D6F" w:rsidRDefault="00394D6F" w:rsidP="00394D6F">
      <w:pPr>
        <w:keepLines/>
        <w:suppressAutoHyphens/>
        <w:ind w:firstLine="709"/>
        <w:jc w:val="both"/>
      </w:pPr>
    </w:p>
    <w:p w:rsidR="00394D6F" w:rsidRDefault="00394D6F" w:rsidP="00394D6F">
      <w:pPr>
        <w:keepLines/>
        <w:suppressAutoHyphens/>
        <w:ind w:firstLine="709"/>
        <w:jc w:val="both"/>
      </w:pPr>
    </w:p>
    <w:p w:rsidR="00394D6F" w:rsidRDefault="00394D6F" w:rsidP="00394D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B1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 районный Совет народных депутатов </w:t>
      </w:r>
    </w:p>
    <w:p w:rsidR="00394D6F" w:rsidRPr="003474B1" w:rsidRDefault="00394D6F" w:rsidP="00394D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D6F" w:rsidRDefault="00394D6F" w:rsidP="00394D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32BA">
        <w:rPr>
          <w:rFonts w:ascii="Times New Roman" w:hAnsi="Times New Roman" w:cs="Times New Roman"/>
          <w:sz w:val="24"/>
          <w:szCs w:val="24"/>
        </w:rPr>
        <w:t xml:space="preserve">  РЕШИЛ:</w:t>
      </w:r>
    </w:p>
    <w:p w:rsidR="00394D6F" w:rsidRPr="009C32BA" w:rsidRDefault="00394D6F" w:rsidP="00394D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4D6F" w:rsidRDefault="00394D6F" w:rsidP="00394D6F">
      <w:pPr>
        <w:ind w:firstLine="540"/>
        <w:jc w:val="both"/>
      </w:pPr>
      <w:r>
        <w:t>Внести в решение Новозыбковского районного Совета народных депутатов от 27 марта 2008 года № 36/5  «О порядке  представления, рассмотрения и утверждения годового отчета об исполнении районного бюджета, его внешней проверке» (в редакции от 26 марта 2014 года №47/4) следующие изменения:</w:t>
      </w:r>
    </w:p>
    <w:p w:rsidR="00394D6F" w:rsidRDefault="00394D6F" w:rsidP="00394D6F">
      <w:pPr>
        <w:numPr>
          <w:ilvl w:val="0"/>
          <w:numId w:val="1"/>
        </w:numPr>
      </w:pPr>
      <w:r>
        <w:t>В пункте 1.5.  слова «на основании результатов» заменить словами «с учетом данных», слова «</w:t>
      </w:r>
      <w:r w:rsidRPr="008D3EC9">
        <w:t>главных администраторов средств районного бюджета</w:t>
      </w:r>
      <w:r>
        <w:t>» заменить словами «главных администраторов бюджетных средств».</w:t>
      </w:r>
    </w:p>
    <w:p w:rsidR="00394D6F" w:rsidRDefault="00394D6F" w:rsidP="00394D6F">
      <w:pPr>
        <w:numPr>
          <w:ilvl w:val="0"/>
          <w:numId w:val="1"/>
        </w:numPr>
      </w:pPr>
      <w:r>
        <w:t>Статью 2.  изложить в следующей редакции:</w:t>
      </w:r>
    </w:p>
    <w:p w:rsidR="00394D6F" w:rsidRPr="008D3EC9" w:rsidRDefault="00394D6F" w:rsidP="00394D6F">
      <w:pPr>
        <w:pStyle w:val="3"/>
        <w:spacing w:line="240" w:lineRule="auto"/>
        <w:ind w:left="2340" w:hanging="1620"/>
        <w:jc w:val="center"/>
        <w:rPr>
          <w:color w:val="auto"/>
          <w:sz w:val="24"/>
          <w:szCs w:val="24"/>
        </w:rPr>
      </w:pPr>
      <w:r w:rsidRPr="008D3EC9">
        <w:rPr>
          <w:color w:val="auto"/>
          <w:sz w:val="24"/>
          <w:szCs w:val="24"/>
        </w:rPr>
        <w:t>2. Представление годового отчета об  исполнении районного  бюджета</w:t>
      </w:r>
    </w:p>
    <w:p w:rsidR="00394D6F" w:rsidRPr="004E6376" w:rsidRDefault="00394D6F" w:rsidP="00394D6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D3EC9">
        <w:rPr>
          <w:rFonts w:ascii="Times New Roman" w:hAnsi="Times New Roman" w:cs="Times New Roman"/>
          <w:sz w:val="24"/>
          <w:szCs w:val="24"/>
        </w:rPr>
        <w:t xml:space="preserve">2.1. Годовой отчет об исполнении районного бюджета  представляется администрацией Новозыбковского района в </w:t>
      </w:r>
      <w:proofErr w:type="spellStart"/>
      <w:r w:rsidRPr="008D3EC9">
        <w:rPr>
          <w:rFonts w:ascii="Times New Roman" w:hAnsi="Times New Roman" w:cs="Times New Roman"/>
          <w:sz w:val="24"/>
          <w:szCs w:val="24"/>
        </w:rPr>
        <w:t>Новозыбковский</w:t>
      </w:r>
      <w:proofErr w:type="spellEnd"/>
      <w:r w:rsidRPr="008D3EC9">
        <w:rPr>
          <w:rFonts w:ascii="Times New Roman" w:hAnsi="Times New Roman" w:cs="Times New Roman"/>
          <w:sz w:val="24"/>
          <w:szCs w:val="24"/>
        </w:rPr>
        <w:t xml:space="preserve"> районный Совет народных </w:t>
      </w:r>
      <w:r w:rsidRPr="004E6376">
        <w:rPr>
          <w:rFonts w:ascii="Times New Roman" w:hAnsi="Times New Roman" w:cs="Times New Roman"/>
          <w:sz w:val="24"/>
          <w:szCs w:val="24"/>
        </w:rPr>
        <w:t xml:space="preserve">депутатов не позднее 1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4E6376">
        <w:rPr>
          <w:rFonts w:ascii="Times New Roman" w:hAnsi="Times New Roman" w:cs="Times New Roman"/>
          <w:sz w:val="24"/>
          <w:szCs w:val="24"/>
        </w:rPr>
        <w:t xml:space="preserve"> текущего года.</w:t>
      </w:r>
    </w:p>
    <w:p w:rsidR="00394D6F" w:rsidRDefault="00394D6F" w:rsidP="00394D6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D3EC9">
        <w:rPr>
          <w:rFonts w:ascii="Times New Roman" w:hAnsi="Times New Roman" w:cs="Times New Roman"/>
          <w:sz w:val="24"/>
          <w:szCs w:val="24"/>
        </w:rPr>
        <w:t>Годовой отчет об исполнении районного бюджета должен содержать плановые и фактические данные об исполнении бюджета по доходам, расходам и источникам финансирования дефицита районного бюджета в соответствии с бюджетной классификацией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в части, относящейся к районному бюджету.</w:t>
      </w:r>
    </w:p>
    <w:p w:rsidR="00394D6F" w:rsidRPr="008D3EC9" w:rsidRDefault="00394D6F" w:rsidP="00394D6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D3EC9">
        <w:rPr>
          <w:rFonts w:ascii="Times New Roman" w:hAnsi="Times New Roman" w:cs="Times New Roman"/>
          <w:sz w:val="24"/>
          <w:szCs w:val="24"/>
        </w:rPr>
        <w:t xml:space="preserve">2.2. Одновременно с годовым отчетом об исполнении районного бюджета представляются: </w:t>
      </w:r>
    </w:p>
    <w:p w:rsidR="00394D6F" w:rsidRPr="008D3EC9" w:rsidRDefault="00394D6F" w:rsidP="00394D6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решения </w:t>
      </w:r>
      <w:r w:rsidRPr="008D3EC9">
        <w:rPr>
          <w:rFonts w:ascii="Times New Roman" w:hAnsi="Times New Roman" w:cs="Times New Roman"/>
          <w:sz w:val="24"/>
          <w:szCs w:val="24"/>
        </w:rPr>
        <w:t xml:space="preserve"> Новозыбковского район</w:t>
      </w:r>
      <w:r>
        <w:rPr>
          <w:rFonts w:ascii="Times New Roman" w:hAnsi="Times New Roman" w:cs="Times New Roman"/>
          <w:sz w:val="24"/>
          <w:szCs w:val="24"/>
        </w:rPr>
        <w:t>ного Совета народных депутатов</w:t>
      </w:r>
      <w:r w:rsidRPr="008D3EC9">
        <w:rPr>
          <w:rFonts w:ascii="Times New Roman" w:hAnsi="Times New Roman" w:cs="Times New Roman"/>
          <w:sz w:val="24"/>
          <w:szCs w:val="24"/>
        </w:rPr>
        <w:t xml:space="preserve">  об исполнении районного бюджета за отчетный финансовый год; </w:t>
      </w:r>
    </w:p>
    <w:p w:rsidR="00394D6F" w:rsidRPr="008D3EC9" w:rsidRDefault="00394D6F" w:rsidP="00394D6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D3EC9">
        <w:rPr>
          <w:rFonts w:ascii="Times New Roman" w:hAnsi="Times New Roman" w:cs="Times New Roman"/>
          <w:sz w:val="24"/>
          <w:szCs w:val="24"/>
        </w:rPr>
        <w:t>бюджетная отчетность финансового отдела администрации  Новозыбковского района, как органа, организующего исполнение районного бюджета, об исполнении районного бюджета по составу и содержанию в соответствии с Бюджетным кодексом Российской Федерации, нормативными правовыми актами Министерства финансов Российской Федерации;</w:t>
      </w:r>
    </w:p>
    <w:p w:rsidR="00394D6F" w:rsidRPr="00FF74D4" w:rsidRDefault="00394D6F" w:rsidP="00394D6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318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F74D4">
        <w:rPr>
          <w:rFonts w:ascii="Times New Roman" w:hAnsi="Times New Roman" w:cs="Times New Roman"/>
          <w:sz w:val="24"/>
          <w:szCs w:val="24"/>
        </w:rPr>
        <w:t>бюджетная отчетность об исполнении консолидированного бюджета Новозыбковского района по составу и содержанию в соответствии с Бюджетным кодексом Российской Федерации, нормативными правовыми актами Министерства финансов Российской Федерации, разъяснениями Федерального казначейства;</w:t>
      </w:r>
    </w:p>
    <w:p w:rsidR="00394D6F" w:rsidRDefault="00394D6F" w:rsidP="00394D6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записка;</w:t>
      </w:r>
    </w:p>
    <w:p w:rsidR="00394D6F" w:rsidRDefault="00394D6F" w:rsidP="00394D6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отчеты об исполнении приложений к решению районного Совета народных депутатов о районном бюджете за отчетный финансовый год;</w:t>
      </w:r>
    </w:p>
    <w:p w:rsidR="00394D6F" w:rsidRPr="008D3EC9" w:rsidRDefault="00394D6F" w:rsidP="00394D6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D3EC9">
        <w:rPr>
          <w:rFonts w:ascii="Times New Roman" w:hAnsi="Times New Roman" w:cs="Times New Roman"/>
          <w:sz w:val="24"/>
          <w:szCs w:val="24"/>
        </w:rPr>
        <w:t xml:space="preserve">отчет об использовании </w:t>
      </w:r>
      <w:r>
        <w:rPr>
          <w:rFonts w:ascii="Times New Roman" w:hAnsi="Times New Roman" w:cs="Times New Roman"/>
          <w:sz w:val="24"/>
          <w:szCs w:val="24"/>
        </w:rPr>
        <w:t xml:space="preserve">бюджетных ассигнований </w:t>
      </w:r>
      <w:r w:rsidRPr="008D3EC9">
        <w:rPr>
          <w:rFonts w:ascii="Times New Roman" w:hAnsi="Times New Roman" w:cs="Times New Roman"/>
          <w:sz w:val="24"/>
          <w:szCs w:val="24"/>
        </w:rPr>
        <w:t xml:space="preserve"> резервного фонда администрации Новозыбковского района;</w:t>
      </w:r>
    </w:p>
    <w:p w:rsidR="00394D6F" w:rsidRDefault="00394D6F" w:rsidP="00394D6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D3EC9">
        <w:rPr>
          <w:rFonts w:ascii="Times New Roman" w:hAnsi="Times New Roman" w:cs="Times New Roman"/>
          <w:sz w:val="24"/>
          <w:szCs w:val="24"/>
        </w:rPr>
        <w:t>отчет о</w:t>
      </w:r>
      <w:r>
        <w:rPr>
          <w:rFonts w:ascii="Times New Roman" w:hAnsi="Times New Roman" w:cs="Times New Roman"/>
          <w:sz w:val="24"/>
          <w:szCs w:val="24"/>
        </w:rPr>
        <w:t xml:space="preserve"> состоянии муниципального внутреннего долга по состоянию на начало и конец отчетного финансового года;</w:t>
      </w:r>
    </w:p>
    <w:p w:rsidR="00394D6F" w:rsidRPr="008D3EC9" w:rsidRDefault="00394D6F" w:rsidP="00394D6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D3EC9">
        <w:rPr>
          <w:rFonts w:ascii="Times New Roman" w:hAnsi="Times New Roman" w:cs="Times New Roman"/>
          <w:sz w:val="24"/>
          <w:szCs w:val="24"/>
        </w:rPr>
        <w:t>отчет о предоставлении и погашении бюджетных кредитов</w:t>
      </w:r>
      <w:r w:rsidRPr="008D3EC9">
        <w:rPr>
          <w:rFonts w:ascii="Times New Roman" w:hAnsi="Times New Roman" w:cs="Times New Roman"/>
          <w:bCs/>
          <w:sz w:val="24"/>
          <w:szCs w:val="24"/>
        </w:rPr>
        <w:t xml:space="preserve"> из районного бюджета</w:t>
      </w:r>
      <w:r w:rsidRPr="008D3EC9">
        <w:rPr>
          <w:rFonts w:ascii="Times New Roman" w:hAnsi="Times New Roman" w:cs="Times New Roman"/>
          <w:sz w:val="24"/>
          <w:szCs w:val="24"/>
        </w:rPr>
        <w:t>;</w:t>
      </w:r>
    </w:p>
    <w:p w:rsidR="00394D6F" w:rsidRPr="008D3EC9" w:rsidRDefault="00394D6F" w:rsidP="00394D6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D3EC9">
        <w:rPr>
          <w:rFonts w:ascii="Times New Roman" w:hAnsi="Times New Roman" w:cs="Times New Roman"/>
          <w:sz w:val="24"/>
          <w:szCs w:val="24"/>
        </w:rPr>
        <w:t xml:space="preserve">отчет о предоставлении межбюджетных трансфертов  </w:t>
      </w:r>
      <w:r w:rsidRPr="008D3EC9">
        <w:rPr>
          <w:rFonts w:ascii="Times New Roman" w:hAnsi="Times New Roman" w:cs="Times New Roman"/>
          <w:bCs/>
          <w:sz w:val="24"/>
          <w:szCs w:val="24"/>
        </w:rPr>
        <w:t xml:space="preserve">из районного бюджета </w:t>
      </w:r>
      <w:r w:rsidRPr="008D3EC9">
        <w:rPr>
          <w:rFonts w:ascii="Times New Roman" w:hAnsi="Times New Roman" w:cs="Times New Roman"/>
          <w:sz w:val="24"/>
          <w:szCs w:val="24"/>
        </w:rPr>
        <w:t xml:space="preserve">бюджетам сельских поселений за отчетный </w:t>
      </w:r>
      <w:r>
        <w:rPr>
          <w:rFonts w:ascii="Times New Roman" w:hAnsi="Times New Roman" w:cs="Times New Roman"/>
          <w:sz w:val="24"/>
          <w:szCs w:val="24"/>
        </w:rPr>
        <w:t>финансовый год</w:t>
      </w:r>
      <w:r w:rsidRPr="008D3EC9">
        <w:rPr>
          <w:rFonts w:ascii="Times New Roman" w:hAnsi="Times New Roman" w:cs="Times New Roman"/>
          <w:sz w:val="24"/>
          <w:szCs w:val="24"/>
        </w:rPr>
        <w:t>;</w:t>
      </w:r>
    </w:p>
    <w:p w:rsidR="00394D6F" w:rsidRDefault="00394D6F" w:rsidP="00394D6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D3EC9">
        <w:rPr>
          <w:rFonts w:ascii="Times New Roman" w:hAnsi="Times New Roman" w:cs="Times New Roman"/>
          <w:sz w:val="24"/>
          <w:szCs w:val="24"/>
        </w:rPr>
        <w:t xml:space="preserve">отчет об исполнении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D3EC9">
        <w:rPr>
          <w:rFonts w:ascii="Times New Roman" w:hAnsi="Times New Roman" w:cs="Times New Roman"/>
          <w:sz w:val="24"/>
          <w:szCs w:val="24"/>
        </w:rPr>
        <w:t>адресной инвестиционной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за отчетный финансовый год</w:t>
      </w:r>
      <w:r w:rsidRPr="008D3EC9">
        <w:rPr>
          <w:rFonts w:ascii="Times New Roman" w:hAnsi="Times New Roman" w:cs="Times New Roman"/>
          <w:sz w:val="24"/>
          <w:szCs w:val="24"/>
        </w:rPr>
        <w:t>;</w:t>
      </w:r>
    </w:p>
    <w:p w:rsidR="00394D6F" w:rsidRDefault="00394D6F" w:rsidP="00394D6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об использовании бюджетных ассигнований дорожного фонда Новозыбковского района за отчетный финансовый год;</w:t>
      </w:r>
    </w:p>
    <w:p w:rsidR="00394D6F" w:rsidRPr="001C610A" w:rsidRDefault="00394D6F" w:rsidP="00394D6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C610A">
        <w:rPr>
          <w:rFonts w:ascii="Times New Roman" w:hAnsi="Times New Roman" w:cs="Times New Roman"/>
          <w:sz w:val="24"/>
          <w:szCs w:val="24"/>
        </w:rPr>
        <w:t>сводный годовой доклад о ходе реализации и об оценке эффективности муниципальных программ Новозыбковского района;</w:t>
      </w:r>
    </w:p>
    <w:p w:rsidR="00394D6F" w:rsidRPr="008D3EC9" w:rsidRDefault="00394D6F" w:rsidP="00394D6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иная отчетность</w:t>
      </w:r>
      <w:r w:rsidRPr="008D3EC9">
        <w:rPr>
          <w:rFonts w:ascii="Times New Roman" w:hAnsi="Times New Roman" w:cs="Times New Roman"/>
          <w:sz w:val="24"/>
          <w:szCs w:val="24"/>
        </w:rPr>
        <w:t>, предусмотренн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8D3EC9">
        <w:rPr>
          <w:rFonts w:ascii="Times New Roman" w:hAnsi="Times New Roman" w:cs="Times New Roman"/>
          <w:sz w:val="24"/>
          <w:szCs w:val="24"/>
        </w:rPr>
        <w:t xml:space="preserve"> бюджетным законодательством Российской Федерации.</w:t>
      </w:r>
    </w:p>
    <w:p w:rsidR="00394D6F" w:rsidRPr="009A7BCD" w:rsidRDefault="00394D6F" w:rsidP="00394D6F">
      <w:pPr>
        <w:widowControl w:val="0"/>
        <w:autoSpaceDE w:val="0"/>
        <w:autoSpaceDN w:val="0"/>
        <w:adjustRightInd w:val="0"/>
        <w:ind w:firstLine="540"/>
        <w:jc w:val="both"/>
      </w:pPr>
      <w:r>
        <w:t>2.3.</w:t>
      </w:r>
      <w:r w:rsidRPr="00527C8A">
        <w:t xml:space="preserve"> </w:t>
      </w:r>
      <w:r w:rsidRPr="009A7BCD">
        <w:t xml:space="preserve">По годовому отчету об исполнении </w:t>
      </w:r>
      <w:r>
        <w:t>районного</w:t>
      </w:r>
      <w:r w:rsidRPr="009A7BCD">
        <w:t xml:space="preserve"> бюджета проводятся публичные слушания.</w:t>
      </w:r>
    </w:p>
    <w:p w:rsidR="00394D6F" w:rsidRPr="00661B71" w:rsidRDefault="00394D6F" w:rsidP="00394D6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661B71">
        <w:t xml:space="preserve">Проведение публичных слушаний осуществляется в электронной форме и предполагает размещение годового отчета об исполнении  районного бюджета в электронном виде на сайте администрации Новозыбковского района  </w:t>
      </w:r>
      <w:hyperlink r:id="rId6" w:history="1">
        <w:r w:rsidRPr="00661B71">
          <w:rPr>
            <w:rStyle w:val="a6"/>
          </w:rPr>
          <w:t>http://adminnovzraion.ru</w:t>
        </w:r>
      </w:hyperlink>
      <w:r w:rsidRPr="00661B71">
        <w:t xml:space="preserve"> в сети Интернет (далее – сайте района) с предоставлением участникам публичных слушаний возможности изложить на сайте района свои замечания, предложения и вопросы по годовому отчету об исполнении районного бюджета и получить на них ответ.</w:t>
      </w:r>
      <w:proofErr w:type="gramEnd"/>
    </w:p>
    <w:p w:rsidR="00394D6F" w:rsidRPr="00661B71" w:rsidRDefault="00394D6F" w:rsidP="00394D6F">
      <w:pPr>
        <w:widowControl w:val="0"/>
        <w:autoSpaceDE w:val="0"/>
        <w:autoSpaceDN w:val="0"/>
        <w:adjustRightInd w:val="0"/>
        <w:ind w:firstLine="540"/>
        <w:jc w:val="both"/>
      </w:pPr>
      <w:r w:rsidRPr="00661B71">
        <w:t xml:space="preserve">Администрация Новозыбковского района опубликовывает извещение </w:t>
      </w:r>
      <w:proofErr w:type="gramStart"/>
      <w:r w:rsidRPr="00661B71">
        <w:t>о проведении публичных слушаний в электронной форме по годовому отчету об исполнении районного бюджета в средствах</w:t>
      </w:r>
      <w:proofErr w:type="gramEnd"/>
      <w:r w:rsidRPr="00661B71">
        <w:t xml:space="preserve"> массовой информации в течение 10 рабочих дней со дня внесения годового отчета об исполнении районного бюджета в </w:t>
      </w:r>
      <w:proofErr w:type="spellStart"/>
      <w:r w:rsidRPr="00661B71">
        <w:t>Новозыбковский</w:t>
      </w:r>
      <w:proofErr w:type="spellEnd"/>
      <w:r w:rsidRPr="00661B71">
        <w:t xml:space="preserve"> районный Совет народных депутатов.</w:t>
      </w:r>
    </w:p>
    <w:p w:rsidR="00394D6F" w:rsidRPr="00661B71" w:rsidRDefault="00394D6F" w:rsidP="00394D6F">
      <w:pPr>
        <w:widowControl w:val="0"/>
        <w:autoSpaceDE w:val="0"/>
        <w:autoSpaceDN w:val="0"/>
        <w:adjustRightInd w:val="0"/>
        <w:ind w:firstLine="540"/>
        <w:jc w:val="both"/>
      </w:pPr>
      <w:r w:rsidRPr="00661B71">
        <w:t>Извещение о проведении публичных слушаний должно содержать электронный адрес сайта района, наименование разделов сайта района для размещения годового отчета и для размещения обращений граждан, почтовый адрес финансового отдела администрации Новозыбковского района, дату проведения публичных слушаний в электронной форме, иную необходимую информацию.</w:t>
      </w:r>
    </w:p>
    <w:p w:rsidR="00394D6F" w:rsidRPr="00661B71" w:rsidRDefault="00394D6F" w:rsidP="00394D6F">
      <w:pPr>
        <w:widowControl w:val="0"/>
        <w:autoSpaceDE w:val="0"/>
        <w:autoSpaceDN w:val="0"/>
        <w:adjustRightInd w:val="0"/>
        <w:ind w:firstLine="540"/>
        <w:jc w:val="both"/>
      </w:pPr>
      <w:r w:rsidRPr="00661B71">
        <w:t xml:space="preserve">Финансовый отдел администрации Новозыбковского района осуществляет опубликование годового отчета об исполнении районного бюджета и извещения о проведении публичных слушаний в электронной форме на сайте района не позднее следующего рабочего дня после дня внесения годового отчета об исполнении районного бюджета в </w:t>
      </w:r>
      <w:proofErr w:type="spellStart"/>
      <w:r w:rsidRPr="00661B71">
        <w:t>Новозыбковский</w:t>
      </w:r>
      <w:proofErr w:type="spellEnd"/>
      <w:r w:rsidRPr="00661B71">
        <w:t xml:space="preserve"> районный Совет народных депутатов. Одновременно с годовым отчетом об исполнении районного бюджета на едином портале бюджетной системы осуществляется публикация бюджета для граждан, составленного на основе проекта закона об исполнении областного бюджета за отчетный финансовый год.</w:t>
      </w:r>
    </w:p>
    <w:p w:rsidR="00394D6F" w:rsidRPr="00661B71" w:rsidRDefault="00394D6F" w:rsidP="00394D6F">
      <w:pPr>
        <w:widowControl w:val="0"/>
        <w:autoSpaceDE w:val="0"/>
        <w:autoSpaceDN w:val="0"/>
        <w:adjustRightInd w:val="0"/>
        <w:ind w:firstLine="540"/>
        <w:jc w:val="both"/>
      </w:pPr>
      <w:r w:rsidRPr="00661B71">
        <w:t>Публичные слушания в электронной форме проводятся в течение 5 рабочих дней. Участниками публичных слушаний могут быть граждане, проживающие на территории района и обладающие активным избирательным правом.</w:t>
      </w:r>
    </w:p>
    <w:p w:rsidR="00394D6F" w:rsidRPr="00661B71" w:rsidRDefault="00394D6F" w:rsidP="00394D6F">
      <w:pPr>
        <w:widowControl w:val="0"/>
        <w:autoSpaceDE w:val="0"/>
        <w:autoSpaceDN w:val="0"/>
        <w:adjustRightInd w:val="0"/>
        <w:ind w:firstLine="540"/>
        <w:jc w:val="both"/>
      </w:pPr>
      <w:r w:rsidRPr="00661B71">
        <w:t>Участники публичных слушаний, проводимых в электронной форме, представляют замечания, предложения и вопросы по годовому отчету об исполнении районного бюджета в электронном виде на сайте района в разделе для размещения обращений граждан. Участники публичных слушаний вправе представить замечания, предложения и вопросы по годовому отчету об исполнении районного бюджета в письменном виде на почтовый адрес финансового отдела администрации Новозыбковского района.</w:t>
      </w:r>
    </w:p>
    <w:p w:rsidR="00394D6F" w:rsidRPr="00661B71" w:rsidRDefault="00394D6F" w:rsidP="00394D6F">
      <w:pPr>
        <w:widowControl w:val="0"/>
        <w:autoSpaceDE w:val="0"/>
        <w:autoSpaceDN w:val="0"/>
        <w:adjustRightInd w:val="0"/>
        <w:ind w:firstLine="540"/>
        <w:jc w:val="both"/>
      </w:pPr>
      <w:r w:rsidRPr="00661B71">
        <w:t>Ответы на замечания, предложения, вопросы готовятся финансовым отделом администрации Новозыбковского района во взаимодействии с органами муниципальной власти Новозыбковского района, к компетенции которых относятся поступившие замечания, предложения, вопросы.</w:t>
      </w:r>
    </w:p>
    <w:p w:rsidR="00394D6F" w:rsidRPr="00661B71" w:rsidRDefault="00394D6F" w:rsidP="00394D6F">
      <w:pPr>
        <w:widowControl w:val="0"/>
        <w:autoSpaceDE w:val="0"/>
        <w:autoSpaceDN w:val="0"/>
        <w:adjustRightInd w:val="0"/>
        <w:ind w:firstLine="540"/>
        <w:jc w:val="both"/>
      </w:pPr>
      <w:r w:rsidRPr="00661B71">
        <w:t xml:space="preserve">Ответ на поступившее электронное сообщение направляется на адрес электронной почты, </w:t>
      </w:r>
      <w:r w:rsidRPr="00661B71">
        <w:lastRenderedPageBreak/>
        <w:t>указанный в обращении участника публичных слушаний, в срок, установленный для проведения публичных слушаний. Ответ на поступившее письменное обращение или на электронное обращение, требующее дополнительного изучения, направляется участнику публичных слушаний в письменной форме в установленный законодательством срок.</w:t>
      </w:r>
    </w:p>
    <w:p w:rsidR="00394D6F" w:rsidRPr="00661B71" w:rsidRDefault="00394D6F" w:rsidP="00394D6F">
      <w:pPr>
        <w:widowControl w:val="0"/>
        <w:autoSpaceDE w:val="0"/>
        <w:autoSpaceDN w:val="0"/>
        <w:adjustRightInd w:val="0"/>
        <w:ind w:firstLine="540"/>
        <w:jc w:val="both"/>
      </w:pPr>
      <w:r w:rsidRPr="00661B71">
        <w:t>По результатам рассмотрения замечаний, предложений и вопросов финансовым отделом администрации Новозыбковского района оформляется итоговый документ публичных слушаний, который должен содержать высказанные участниками публичных слушаний замечания, предложения, вопросы, а также результат их рассмотрения органами муниципальной власти Новозыбковского района.</w:t>
      </w:r>
    </w:p>
    <w:p w:rsidR="00394D6F" w:rsidRPr="00661B71" w:rsidRDefault="00394D6F" w:rsidP="00394D6F">
      <w:pPr>
        <w:widowControl w:val="0"/>
        <w:autoSpaceDE w:val="0"/>
        <w:autoSpaceDN w:val="0"/>
        <w:adjustRightInd w:val="0"/>
        <w:ind w:firstLine="540"/>
        <w:jc w:val="both"/>
      </w:pPr>
      <w:r w:rsidRPr="00661B71">
        <w:t xml:space="preserve">Итоговый документ размещается на сайте района и направляется финансовым отделом администрации Новозыбковского района в </w:t>
      </w:r>
      <w:proofErr w:type="spellStart"/>
      <w:r w:rsidRPr="00661B71">
        <w:t>Новозыбковский</w:t>
      </w:r>
      <w:proofErr w:type="spellEnd"/>
      <w:r w:rsidRPr="00661B71">
        <w:t xml:space="preserve"> районный Совет народных депутатов не позднее 5 рабочих дней со дня окончания публичных слушаний в электронной форме</w:t>
      </w:r>
      <w:proofErr w:type="gramStart"/>
      <w:r w:rsidRPr="00661B71">
        <w:t>.".</w:t>
      </w:r>
      <w:proofErr w:type="gramEnd"/>
    </w:p>
    <w:p w:rsidR="00394D6F" w:rsidRPr="00661B71" w:rsidRDefault="00394D6F" w:rsidP="00394D6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661B71">
        <w:t>В абзаце втором пункта 3.2. слова «Объема доходов» заменить словами «общего объема доходов».</w:t>
      </w:r>
    </w:p>
    <w:p w:rsidR="00394D6F" w:rsidRPr="00943DE4" w:rsidRDefault="00394D6F" w:rsidP="00394D6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661B71">
        <w:t xml:space="preserve">В пункте 4.1. слова «постоянные  комиссии    </w:t>
      </w:r>
      <w:r w:rsidRPr="00661B71">
        <w:rPr>
          <w:bCs/>
        </w:rPr>
        <w:t>Новозыбковского районного Совета народных депутатов</w:t>
      </w:r>
      <w:r w:rsidRPr="00661B71">
        <w:t xml:space="preserve">» заменить словами «комиссию Новозыбковского районного Совета народных депутатов  по </w:t>
      </w:r>
      <w:r>
        <w:t xml:space="preserve">вопросам </w:t>
      </w:r>
      <w:r w:rsidRPr="00661B71">
        <w:t>бюджет</w:t>
      </w:r>
      <w:r>
        <w:t>а</w:t>
      </w:r>
      <w:r w:rsidRPr="00661B71">
        <w:t>,</w:t>
      </w:r>
      <w:r>
        <w:t xml:space="preserve"> налогам </w:t>
      </w:r>
      <w:r w:rsidRPr="00661B71">
        <w:t xml:space="preserve"> и </w:t>
      </w:r>
      <w:r>
        <w:t>экономической политики</w:t>
      </w:r>
      <w:r w:rsidRPr="00661B71">
        <w:rPr>
          <w:bCs/>
        </w:rPr>
        <w:t>».</w:t>
      </w:r>
    </w:p>
    <w:p w:rsidR="00394D6F" w:rsidRPr="00D02A36" w:rsidRDefault="00394D6F" w:rsidP="00394D6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bCs/>
        </w:rPr>
        <w:t>В пункте 4.2 слова «</w:t>
      </w:r>
      <w:r w:rsidRPr="008D3EC9">
        <w:t xml:space="preserve">Комиссия Новозыбковского районного Совета народных депутатов  </w:t>
      </w:r>
      <w:r w:rsidRPr="00D02A36">
        <w:t>по бюджету, собственности, налогам и финансовой деятельности» заменить словами «</w:t>
      </w:r>
      <w:r>
        <w:t>К</w:t>
      </w:r>
      <w:r w:rsidRPr="00D02A36">
        <w:t>омиссия Новозыбковского районного Совета народных депутатов  по вопросам бюджета, налогам  и экономической политики»</w:t>
      </w:r>
    </w:p>
    <w:p w:rsidR="00394D6F" w:rsidRPr="00661B71" w:rsidRDefault="00394D6F" w:rsidP="00394D6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661B71">
        <w:rPr>
          <w:bCs/>
        </w:rPr>
        <w:t>Настоящее решение вступает в силу после его официального опубликования.</w:t>
      </w:r>
    </w:p>
    <w:p w:rsidR="00394D6F" w:rsidRPr="00661B71" w:rsidRDefault="00394D6F" w:rsidP="00394D6F">
      <w:pPr>
        <w:ind w:left="705"/>
      </w:pPr>
    </w:p>
    <w:p w:rsidR="00394D6F" w:rsidRPr="00661B71" w:rsidRDefault="00394D6F" w:rsidP="00394D6F"/>
    <w:p w:rsidR="00394D6F" w:rsidRPr="00661B71" w:rsidRDefault="00394D6F" w:rsidP="00394D6F">
      <w:r w:rsidRPr="00661B71">
        <w:t xml:space="preserve">Глава района                                                                         </w:t>
      </w:r>
      <w:r>
        <w:t xml:space="preserve">                </w:t>
      </w:r>
      <w:r w:rsidRPr="00661B71">
        <w:t xml:space="preserve">                         В.И.Киреева</w:t>
      </w:r>
    </w:p>
    <w:p w:rsidR="00394D6F" w:rsidRPr="00661B71" w:rsidRDefault="00394D6F" w:rsidP="00394D6F"/>
    <w:p w:rsidR="00394D6F" w:rsidRPr="00661B71" w:rsidRDefault="00394D6F" w:rsidP="00394D6F"/>
    <w:p w:rsidR="00427E62" w:rsidRDefault="00427E62"/>
    <w:sectPr w:rsidR="00427E62" w:rsidSect="001C610A">
      <w:headerReference w:type="even" r:id="rId7"/>
      <w:headerReference w:type="default" r:id="rId8"/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6B3" w:rsidRDefault="00394D6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136B3" w:rsidRDefault="00394D6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6B3" w:rsidRDefault="00394D6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:rsidR="00B136B3" w:rsidRDefault="00394D6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1B3D"/>
    <w:multiLevelType w:val="multilevel"/>
    <w:tmpl w:val="DBE81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D6F"/>
    <w:rsid w:val="00394D6F"/>
    <w:rsid w:val="0042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4D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D6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394D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394D6F"/>
    <w:pPr>
      <w:autoSpaceDE w:val="0"/>
      <w:autoSpaceDN w:val="0"/>
      <w:adjustRightInd w:val="0"/>
      <w:spacing w:line="360" w:lineRule="auto"/>
      <w:ind w:firstLine="720"/>
      <w:jc w:val="both"/>
    </w:pPr>
    <w:rPr>
      <w:b/>
      <w:bCs/>
      <w:color w:val="00008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394D6F"/>
    <w:rPr>
      <w:rFonts w:ascii="Times New Roman" w:eastAsia="Times New Roman" w:hAnsi="Times New Roman" w:cs="Times New Roman"/>
      <w:b/>
      <w:bCs/>
      <w:color w:val="000080"/>
      <w:sz w:val="28"/>
      <w:szCs w:val="28"/>
      <w:lang w:eastAsia="ru-RU"/>
    </w:rPr>
  </w:style>
  <w:style w:type="character" w:styleId="a3">
    <w:name w:val="page number"/>
    <w:basedOn w:val="a0"/>
    <w:rsid w:val="00394D6F"/>
  </w:style>
  <w:style w:type="paragraph" w:styleId="a4">
    <w:name w:val="header"/>
    <w:basedOn w:val="a"/>
    <w:link w:val="a5"/>
    <w:rsid w:val="00394D6F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basedOn w:val="a0"/>
    <w:link w:val="a4"/>
    <w:rsid w:val="00394D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94D6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rsid w:val="00394D6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4D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4D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innovzraion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1204</Words>
  <Characters>6868</Characters>
  <Application>Microsoft Office Word</Application>
  <DocSecurity>0</DocSecurity>
  <Lines>57</Lines>
  <Paragraphs>16</Paragraphs>
  <ScaleCrop>false</ScaleCrop>
  <Company>Администрация</Company>
  <LinksUpToDate>false</LinksUpToDate>
  <CharactersWithSpaces>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2015-06-29T10:52:00Z</dcterms:created>
  <dcterms:modified xsi:type="dcterms:W3CDTF">2015-06-29T10:55:00Z</dcterms:modified>
</cp:coreProperties>
</file>