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6" w:rsidRPr="00BB4576" w:rsidRDefault="005B07D6" w:rsidP="00BB4576">
      <w:pPr>
        <w:pStyle w:val="1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озыбковский р-он _герб_рис" style="position:absolute;margin-left:215.7pt;margin-top:1.65pt;width:50.4pt;height:65.25pt;z-index:1;visibility:visible">
            <v:imagedata r:id="rId5" o:title="Новозыбковский р-он _герб_рис" gain="1.25"/>
            <w10:wrap type="square" side="right"/>
          </v:shape>
        </w:pict>
      </w:r>
    </w:p>
    <w:p w:rsidR="00BB4576" w:rsidRPr="00BB4576" w:rsidRDefault="00BB4576" w:rsidP="00BB4576">
      <w:pPr>
        <w:pStyle w:val="6"/>
        <w:jc w:val="center"/>
        <w:rPr>
          <w:b/>
          <w:bCs/>
          <w:sz w:val="28"/>
          <w:szCs w:val="28"/>
        </w:rPr>
      </w:pPr>
      <w:r w:rsidRPr="00BB4576">
        <w:rPr>
          <w:sz w:val="28"/>
          <w:szCs w:val="28"/>
        </w:rPr>
        <w:br w:type="textWrapping" w:clear="all"/>
      </w:r>
    </w:p>
    <w:p w:rsidR="00BB4576" w:rsidRPr="00BB4576" w:rsidRDefault="00BB4576" w:rsidP="00986A92">
      <w:pPr>
        <w:pStyle w:val="6"/>
        <w:jc w:val="center"/>
        <w:rPr>
          <w:rFonts w:ascii="Times New Roman CYR" w:hAnsi="Times New Roman CYR"/>
          <w:sz w:val="28"/>
          <w:szCs w:val="28"/>
        </w:rPr>
      </w:pPr>
      <w:r w:rsidRPr="00BB4576">
        <w:rPr>
          <w:b/>
          <w:bCs/>
          <w:sz w:val="28"/>
          <w:szCs w:val="28"/>
        </w:rPr>
        <w:t>Администрация  Новозыбковского  района</w:t>
      </w:r>
    </w:p>
    <w:p w:rsidR="00BB4576" w:rsidRPr="00BB4576" w:rsidRDefault="00BB4576" w:rsidP="00BB4576">
      <w:pPr>
        <w:rPr>
          <w:rFonts w:ascii="Times New Roman CYR" w:hAnsi="Times New Roman CYR"/>
          <w:sz w:val="28"/>
          <w:szCs w:val="28"/>
        </w:rPr>
      </w:pPr>
    </w:p>
    <w:p w:rsidR="00BB4576" w:rsidRPr="00BB4576" w:rsidRDefault="00BB4576" w:rsidP="00BB4576">
      <w:pPr>
        <w:pStyle w:val="3"/>
        <w:rPr>
          <w:rFonts w:ascii="Times New Roman CYR" w:hAnsi="Times New Roman CYR"/>
          <w:bCs w:val="0"/>
          <w:sz w:val="28"/>
          <w:szCs w:val="28"/>
        </w:rPr>
      </w:pPr>
      <w:r w:rsidRPr="00BB4576">
        <w:rPr>
          <w:rFonts w:ascii="Times New Roman CYR" w:hAnsi="Times New Roman CYR"/>
          <w:bCs w:val="0"/>
          <w:sz w:val="28"/>
          <w:szCs w:val="28"/>
        </w:rPr>
        <w:t>ПОСТАНОВЛЕНИЕ</w:t>
      </w:r>
    </w:p>
    <w:p w:rsidR="00BB4576" w:rsidRPr="00EA7CE0" w:rsidRDefault="00BB4576" w:rsidP="00EA7CE0">
      <w:pPr>
        <w:ind w:left="708"/>
        <w:rPr>
          <w:rFonts w:ascii="Times New Roman CYR" w:hAnsi="Times New Roman CYR"/>
          <w:sz w:val="28"/>
          <w:szCs w:val="28"/>
        </w:rPr>
      </w:pPr>
      <w:r w:rsidRPr="00BB4576">
        <w:rPr>
          <w:rFonts w:ascii="Times New Roman CYR" w:hAnsi="Times New Roman CYR"/>
          <w:sz w:val="28"/>
          <w:szCs w:val="28"/>
        </w:rPr>
        <w:t xml:space="preserve">                                                                  </w:t>
      </w:r>
    </w:p>
    <w:p w:rsidR="00BB4576" w:rsidRDefault="00BB4576" w:rsidP="00986A92">
      <w:pPr>
        <w:pStyle w:val="6"/>
        <w:rPr>
          <w:rFonts w:ascii="Times New Roman CYR" w:hAnsi="Times New Roman CYR"/>
        </w:rPr>
      </w:pPr>
      <w:r w:rsidRPr="00BB4576">
        <w:rPr>
          <w:rFonts w:ascii="Times New Roman CYR" w:hAnsi="Times New Roman CYR"/>
          <w:szCs w:val="24"/>
        </w:rPr>
        <w:t xml:space="preserve"> </w:t>
      </w:r>
      <w:r w:rsidR="00031BC4">
        <w:rPr>
          <w:rFonts w:ascii="Times New Roman CYR" w:hAnsi="Times New Roman CYR"/>
          <w:szCs w:val="24"/>
        </w:rPr>
        <w:t>о</w:t>
      </w:r>
      <w:r w:rsidRPr="00BB4576">
        <w:rPr>
          <w:rFonts w:ascii="Times New Roman CYR" w:hAnsi="Times New Roman CYR"/>
          <w:szCs w:val="24"/>
        </w:rPr>
        <w:t xml:space="preserve">т </w:t>
      </w:r>
      <w:r w:rsidR="00BA52C6">
        <w:rPr>
          <w:rFonts w:ascii="Times New Roman CYR" w:hAnsi="Times New Roman CYR"/>
          <w:szCs w:val="24"/>
        </w:rPr>
        <w:t>29</w:t>
      </w:r>
      <w:r w:rsidR="00216BE3">
        <w:rPr>
          <w:rFonts w:ascii="Times New Roman CYR" w:hAnsi="Times New Roman CYR"/>
          <w:szCs w:val="24"/>
        </w:rPr>
        <w:t xml:space="preserve"> </w:t>
      </w:r>
      <w:r w:rsidR="00B9172E">
        <w:rPr>
          <w:rFonts w:ascii="Times New Roman CYR" w:hAnsi="Times New Roman CYR"/>
          <w:szCs w:val="24"/>
        </w:rPr>
        <w:t>сентября</w:t>
      </w:r>
      <w:r w:rsidRPr="00BB4576">
        <w:rPr>
          <w:rFonts w:ascii="Times New Roman CYR" w:hAnsi="Times New Roman CYR"/>
          <w:szCs w:val="24"/>
        </w:rPr>
        <w:t xml:space="preserve"> 201</w:t>
      </w:r>
      <w:r w:rsidR="00B9172E">
        <w:rPr>
          <w:rFonts w:ascii="Times New Roman CYR" w:hAnsi="Times New Roman CYR"/>
          <w:szCs w:val="24"/>
        </w:rPr>
        <w:t>7</w:t>
      </w:r>
      <w:r w:rsidRPr="00BB4576">
        <w:rPr>
          <w:rFonts w:ascii="Times New Roman CYR" w:hAnsi="Times New Roman CYR"/>
          <w:szCs w:val="24"/>
        </w:rPr>
        <w:t xml:space="preserve"> г.                                                                                      №</w:t>
      </w:r>
      <w:r w:rsidR="00B419D9">
        <w:rPr>
          <w:rFonts w:ascii="Times New Roman CYR" w:hAnsi="Times New Roman CYR"/>
          <w:szCs w:val="24"/>
        </w:rPr>
        <w:t xml:space="preserve"> </w:t>
      </w:r>
      <w:r w:rsidR="00BA52C6">
        <w:rPr>
          <w:rFonts w:ascii="Times New Roman CYR" w:hAnsi="Times New Roman CYR"/>
          <w:szCs w:val="24"/>
        </w:rPr>
        <w:t>502</w:t>
      </w:r>
      <w:r w:rsidRPr="00BB4576">
        <w:rPr>
          <w:rFonts w:ascii="Times New Roman CYR" w:hAnsi="Times New Roman CYR"/>
        </w:rPr>
        <w:t xml:space="preserve">                                            </w:t>
      </w:r>
    </w:p>
    <w:p w:rsidR="00BB4576" w:rsidRPr="00BB4576" w:rsidRDefault="00BB4576" w:rsidP="00BB4576">
      <w:pPr>
        <w:ind w:left="708"/>
        <w:jc w:val="both"/>
        <w:rPr>
          <w:rFonts w:ascii="Times New Roman CYR" w:hAnsi="Times New Roman CYR"/>
        </w:rPr>
      </w:pPr>
      <w:r w:rsidRPr="00BB4576">
        <w:rPr>
          <w:rFonts w:ascii="Times New Roman CYR" w:hAnsi="Times New Roman CYR"/>
        </w:rPr>
        <w:t xml:space="preserve">                                                                                       </w:t>
      </w:r>
    </w:p>
    <w:p w:rsidR="00BB4576" w:rsidRPr="00BB4576" w:rsidRDefault="00BB4576" w:rsidP="00BB4576">
      <w:pPr>
        <w:jc w:val="center"/>
        <w:rPr>
          <w:rFonts w:ascii="Times New Roman CYR" w:hAnsi="Times New Roman CYR"/>
          <w:sz w:val="28"/>
          <w:szCs w:val="28"/>
        </w:rPr>
      </w:pPr>
      <w:r w:rsidRPr="00BB4576">
        <w:rPr>
          <w:rFonts w:ascii="Times New Roman CYR" w:hAnsi="Times New Roman CYR"/>
          <w:sz w:val="28"/>
          <w:szCs w:val="28"/>
        </w:rPr>
        <w:t>г. Новозыбков</w:t>
      </w:r>
    </w:p>
    <w:p w:rsidR="00BB4576" w:rsidRPr="00BB4576" w:rsidRDefault="00BB4576" w:rsidP="00BB4576">
      <w:pPr>
        <w:jc w:val="center"/>
        <w:rPr>
          <w:color w:val="706D6D"/>
        </w:rPr>
      </w:pPr>
      <w:r w:rsidRPr="00BB4576">
        <w:rPr>
          <w:color w:val="706D6D"/>
        </w:rPr>
        <w:t> </w:t>
      </w:r>
    </w:p>
    <w:p w:rsidR="005D6F8D" w:rsidRDefault="00BB4576" w:rsidP="00BB4576">
      <w:r w:rsidRPr="00BB4576">
        <w:t>О</w:t>
      </w:r>
      <w:r w:rsidR="00B44DBA">
        <w:t xml:space="preserve"> внесении изменений </w:t>
      </w:r>
      <w:r w:rsidR="005D6F8D">
        <w:t>и дополнений</w:t>
      </w:r>
    </w:p>
    <w:p w:rsidR="005D6F8D" w:rsidRDefault="00B44DBA" w:rsidP="00BB4576">
      <w:r>
        <w:t>в</w:t>
      </w:r>
      <w:r w:rsidR="00581104">
        <w:t xml:space="preserve"> </w:t>
      </w:r>
      <w:r w:rsidR="00BB4576" w:rsidRPr="00BB4576">
        <w:t>административны</w:t>
      </w:r>
      <w:r w:rsidR="00581104">
        <w:t>й</w:t>
      </w:r>
      <w:r w:rsidR="005D6F8D">
        <w:t xml:space="preserve"> </w:t>
      </w:r>
      <w:r w:rsidR="00BB4576" w:rsidRPr="00BB4576">
        <w:t>регламент</w:t>
      </w:r>
      <w:r w:rsidR="00581104">
        <w:t xml:space="preserve"> администрации </w:t>
      </w:r>
    </w:p>
    <w:p w:rsidR="005D6F8D" w:rsidRDefault="00581104" w:rsidP="00BB4576">
      <w:r>
        <w:t>Новозыбковского</w:t>
      </w:r>
      <w:r w:rsidR="005D6F8D">
        <w:t xml:space="preserve"> </w:t>
      </w:r>
      <w:r>
        <w:t xml:space="preserve">района «Предоставление </w:t>
      </w:r>
    </w:p>
    <w:p w:rsidR="005D6F8D" w:rsidRDefault="005D6F8D" w:rsidP="00BB4576">
      <w:r>
        <w:t>м</w:t>
      </w:r>
      <w:r w:rsidR="00581104">
        <w:t>униципальной</w:t>
      </w:r>
      <w:r>
        <w:t xml:space="preserve"> </w:t>
      </w:r>
      <w:r w:rsidR="00581104">
        <w:t xml:space="preserve">услуги по выдаче </w:t>
      </w:r>
      <w:proofErr w:type="gramStart"/>
      <w:r w:rsidR="00581104">
        <w:t>градостроительного</w:t>
      </w:r>
      <w:proofErr w:type="gramEnd"/>
    </w:p>
    <w:p w:rsidR="005D6F8D" w:rsidRDefault="00581104" w:rsidP="00BB4576">
      <w:r>
        <w:t>плана</w:t>
      </w:r>
      <w:r w:rsidR="005D6F8D">
        <w:t xml:space="preserve"> </w:t>
      </w:r>
      <w:r>
        <w:t xml:space="preserve">земельного участка на территории </w:t>
      </w:r>
    </w:p>
    <w:p w:rsidR="00BB4576" w:rsidRPr="00581104" w:rsidRDefault="00581104" w:rsidP="00BB4576">
      <w:pPr>
        <w:rPr>
          <w:rStyle w:val="a3"/>
          <w:b w:val="0"/>
          <w:bCs w:val="0"/>
        </w:rPr>
      </w:pPr>
      <w:r>
        <w:t>Новозыбковского</w:t>
      </w:r>
      <w:r w:rsidR="005D6F8D">
        <w:t xml:space="preserve"> </w:t>
      </w:r>
      <w:r>
        <w:t>района»</w:t>
      </w:r>
    </w:p>
    <w:p w:rsidR="00BB4576" w:rsidRPr="00BB4576" w:rsidRDefault="00BB4576" w:rsidP="00BB4576">
      <w:r w:rsidRPr="00BB4576">
        <w:t xml:space="preserve">        </w:t>
      </w:r>
    </w:p>
    <w:p w:rsidR="00BB4576" w:rsidRPr="00551B35" w:rsidRDefault="00BB4576" w:rsidP="00CA457A">
      <w:pPr>
        <w:jc w:val="both"/>
      </w:pPr>
      <w:r w:rsidRPr="00BB4576">
        <w:tab/>
        <w:t xml:space="preserve">В </w:t>
      </w:r>
      <w:r w:rsidR="007B0F82">
        <w:t>связи с утверждением Министерством строительства и жилищно-коммунального хозяйства Российской Федерации новой формы градостроительного плана (</w:t>
      </w:r>
      <w:r w:rsidR="007B0F82" w:rsidRPr="00551B35">
        <w:t>приказ «Об утверждении формы градостроительного плана земельного участка</w:t>
      </w:r>
      <w:r w:rsidR="00523B06">
        <w:t xml:space="preserve"> и порядка ее заполнения</w:t>
      </w:r>
      <w:r w:rsidR="007B0F82" w:rsidRPr="00551B35">
        <w:t xml:space="preserve">» от </w:t>
      </w:r>
      <w:r w:rsidR="00BD732B" w:rsidRPr="00551B35">
        <w:t>25 апреля 2017</w:t>
      </w:r>
      <w:r w:rsidR="00CA457A">
        <w:t xml:space="preserve"> г. </w:t>
      </w:r>
      <w:r w:rsidR="007B0F82" w:rsidRPr="00551B35">
        <w:t>№</w:t>
      </w:r>
      <w:r w:rsidR="00BD732B" w:rsidRPr="00551B35">
        <w:t xml:space="preserve"> </w:t>
      </w:r>
      <w:r w:rsidR="00551B35" w:rsidRPr="00551B35">
        <w:t>741/</w:t>
      </w:r>
      <w:proofErr w:type="spellStart"/>
      <w:proofErr w:type="gramStart"/>
      <w:r w:rsidR="00551B35" w:rsidRPr="00551B35">
        <w:t>пр</w:t>
      </w:r>
      <w:proofErr w:type="spellEnd"/>
      <w:proofErr w:type="gramEnd"/>
      <w:r w:rsidR="007B0F82" w:rsidRPr="00551B35">
        <w:t>),</w:t>
      </w:r>
      <w:r w:rsidR="00CA457A">
        <w:t xml:space="preserve"> а также изменением сроков подготовки градостроительного плана земельного участка, </w:t>
      </w:r>
    </w:p>
    <w:p w:rsidR="007B0F82" w:rsidRDefault="007B0F82" w:rsidP="00CA457A">
      <w:pPr>
        <w:jc w:val="both"/>
      </w:pPr>
    </w:p>
    <w:p w:rsidR="00BB4576" w:rsidRDefault="00BB4576" w:rsidP="00BB4576">
      <w:proofErr w:type="gramStart"/>
      <w:r w:rsidRPr="00BB4576">
        <w:t>П</w:t>
      </w:r>
      <w:proofErr w:type="gramEnd"/>
      <w:r w:rsidRPr="00BB4576">
        <w:t xml:space="preserve"> О С Т А Н О В Л Я Ю: </w:t>
      </w:r>
    </w:p>
    <w:p w:rsidR="005C29B0" w:rsidRDefault="005C29B0" w:rsidP="005C29B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A738EE" w:rsidRPr="007B0F82" w:rsidRDefault="00E43EEE" w:rsidP="00C62918">
      <w:pPr>
        <w:tabs>
          <w:tab w:val="left" w:pos="284"/>
          <w:tab w:val="left" w:pos="426"/>
        </w:tabs>
        <w:jc w:val="both"/>
      </w:pPr>
      <w:r w:rsidRPr="007B0F82">
        <w:t xml:space="preserve">       </w:t>
      </w:r>
      <w:r w:rsidR="007B0F82" w:rsidRPr="007B0F82">
        <w:t>1</w:t>
      </w:r>
      <w:r w:rsidRPr="007B0F82">
        <w:t xml:space="preserve">. </w:t>
      </w:r>
      <w:r w:rsidR="007450E2" w:rsidRPr="007B0F82">
        <w:t xml:space="preserve">Внести изменения </w:t>
      </w:r>
      <w:r w:rsidR="00D15B56" w:rsidRPr="007B0F82">
        <w:t xml:space="preserve">в </w:t>
      </w:r>
      <w:r w:rsidR="00A738EE" w:rsidRPr="007B0F82">
        <w:t xml:space="preserve">подраздел </w:t>
      </w:r>
      <w:r w:rsidR="00B71082">
        <w:t>2.4</w:t>
      </w:r>
      <w:r w:rsidR="007B0F82" w:rsidRPr="007B0F82">
        <w:t xml:space="preserve">. </w:t>
      </w:r>
      <w:r w:rsidR="00A738EE" w:rsidRPr="007B0F82">
        <w:t>Раздела</w:t>
      </w:r>
      <w:r w:rsidR="007B0F82" w:rsidRPr="007B0F82">
        <w:t xml:space="preserve"> </w:t>
      </w:r>
      <w:r w:rsidR="00B71082">
        <w:t>2</w:t>
      </w:r>
      <w:r w:rsidRPr="007B0F82">
        <w:t xml:space="preserve"> административн</w:t>
      </w:r>
      <w:r w:rsidR="00A738EE" w:rsidRPr="007B0F82">
        <w:t>ого</w:t>
      </w:r>
      <w:r w:rsidRPr="007B0F82">
        <w:t xml:space="preserve"> регламент</w:t>
      </w:r>
      <w:r w:rsidR="00A738EE" w:rsidRPr="007B0F82">
        <w:t>а</w:t>
      </w:r>
      <w:r w:rsidRPr="007B0F82">
        <w:t xml:space="preserve"> администрации Новозыбковского района «</w:t>
      </w:r>
      <w:r w:rsidR="000C5478">
        <w:t>Требования к порядку предоставления муниципальной услуги</w:t>
      </w:r>
      <w:r w:rsidR="00CF6BC7">
        <w:t xml:space="preserve">» </w:t>
      </w:r>
      <w:r w:rsidR="003D5C11" w:rsidRPr="007B0F82">
        <w:t xml:space="preserve"> </w:t>
      </w:r>
      <w:r w:rsidR="00C56922" w:rsidRPr="007B0F82">
        <w:t xml:space="preserve">и изложить </w:t>
      </w:r>
      <w:r w:rsidR="007B0F82" w:rsidRPr="007B0F82">
        <w:t xml:space="preserve">его </w:t>
      </w:r>
      <w:r w:rsidR="00C56922" w:rsidRPr="007B0F82">
        <w:t>в следующей редакции:</w:t>
      </w:r>
    </w:p>
    <w:p w:rsidR="00CF6BC7" w:rsidRPr="00C62918" w:rsidRDefault="007B0F82" w:rsidP="00C62918">
      <w:pPr>
        <w:pStyle w:val="normall"/>
        <w:jc w:val="both"/>
        <w:rPr>
          <w:rStyle w:val="a3"/>
          <w:b w:val="0"/>
          <w:bCs w:val="0"/>
        </w:rPr>
      </w:pPr>
      <w:r w:rsidRPr="007B0F82">
        <w:t xml:space="preserve">       </w:t>
      </w:r>
      <w:r w:rsidR="00CF6BC7">
        <w:t>«</w:t>
      </w:r>
      <w:r w:rsidR="00CF6BC7" w:rsidRPr="00C62918">
        <w:rPr>
          <w:rStyle w:val="a3"/>
          <w:b w:val="0"/>
          <w:bCs w:val="0"/>
        </w:rPr>
        <w:t>2.4. Условия и сроки предоставления муниципальной услуги  по подготовке градостроительного плана земельного участка.</w:t>
      </w:r>
    </w:p>
    <w:p w:rsidR="005B07D6" w:rsidRPr="00C62918" w:rsidRDefault="00CF6BC7" w:rsidP="00C62918">
      <w:pPr>
        <w:pStyle w:val="normall"/>
        <w:jc w:val="both"/>
        <w:rPr>
          <w:rStyle w:val="a3"/>
          <w:b w:val="0"/>
          <w:bCs w:val="0"/>
        </w:rPr>
      </w:pPr>
      <w:r w:rsidRPr="00CF6BC7">
        <w:rPr>
          <w:rStyle w:val="a3"/>
          <w:b w:val="0"/>
          <w:bCs w:val="0"/>
        </w:rPr>
        <w:t xml:space="preserve">Срок предоставления муниципальной услуги не должен превышать </w:t>
      </w:r>
      <w:r w:rsidR="009378C5">
        <w:rPr>
          <w:rStyle w:val="a3"/>
          <w:b w:val="0"/>
          <w:bCs w:val="0"/>
        </w:rPr>
        <w:t>2</w:t>
      </w:r>
      <w:r w:rsidRPr="00CF6BC7">
        <w:rPr>
          <w:rStyle w:val="a3"/>
          <w:b w:val="0"/>
          <w:bCs w:val="0"/>
        </w:rPr>
        <w:t xml:space="preserve">0 </w:t>
      </w:r>
      <w:r w:rsidR="00BA52C6">
        <w:rPr>
          <w:rStyle w:val="a3"/>
          <w:b w:val="0"/>
          <w:bCs w:val="0"/>
        </w:rPr>
        <w:t xml:space="preserve">рабочих </w:t>
      </w:r>
      <w:r w:rsidRPr="00CF6BC7">
        <w:rPr>
          <w:rStyle w:val="a3"/>
          <w:b w:val="0"/>
          <w:bCs w:val="0"/>
        </w:rPr>
        <w:t>дней со дня получения заявления о предоставлении муниципальной услуги</w:t>
      </w:r>
      <w:proofErr w:type="gramStart"/>
      <w:r w:rsidRPr="00CF6BC7">
        <w:rPr>
          <w:rStyle w:val="a3"/>
          <w:b w:val="0"/>
          <w:bCs w:val="0"/>
        </w:rPr>
        <w:t>.»</w:t>
      </w:r>
      <w:r w:rsidR="005B07D6">
        <w:rPr>
          <w:rStyle w:val="a3"/>
          <w:b w:val="0"/>
        </w:rPr>
        <w:t xml:space="preserve">     </w:t>
      </w:r>
      <w:proofErr w:type="gramEnd"/>
    </w:p>
    <w:p w:rsidR="005B07D6" w:rsidRPr="007B0F82" w:rsidRDefault="005B07D6" w:rsidP="00C62918">
      <w:pPr>
        <w:pStyle w:val="normall"/>
        <w:spacing w:after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2. </w:t>
      </w:r>
      <w:r w:rsidR="00BA52C6">
        <w:rPr>
          <w:rStyle w:val="a3"/>
          <w:b w:val="0"/>
        </w:rPr>
        <w:t>Приложение №</w:t>
      </w:r>
      <w:r w:rsidR="00B5237F">
        <w:rPr>
          <w:rStyle w:val="a3"/>
          <w:b w:val="0"/>
        </w:rPr>
        <w:t xml:space="preserve">2 </w:t>
      </w:r>
      <w:r>
        <w:rPr>
          <w:rStyle w:val="a3"/>
          <w:b w:val="0"/>
        </w:rPr>
        <w:t xml:space="preserve"> </w:t>
      </w:r>
      <w:r w:rsidRPr="007B0F82">
        <w:t>административн</w:t>
      </w:r>
      <w:r w:rsidR="00B5237F">
        <w:t>ого</w:t>
      </w:r>
      <w:r>
        <w:rPr>
          <w:rStyle w:val="a3"/>
          <w:b w:val="0"/>
        </w:rPr>
        <w:t xml:space="preserve"> регламент</w:t>
      </w:r>
      <w:r w:rsidR="00B5237F">
        <w:rPr>
          <w:rStyle w:val="a3"/>
          <w:b w:val="0"/>
        </w:rPr>
        <w:t>а</w:t>
      </w:r>
      <w:r w:rsidRPr="005B07D6">
        <w:t xml:space="preserve"> </w:t>
      </w:r>
      <w:r w:rsidRPr="007B0F82">
        <w:t>администрации Новозыбковского района «Предоставление муниципальной услуги по выдаче градостроительного плана земельного участка на территории Новозыбковского района»</w:t>
      </w:r>
      <w:r>
        <w:t xml:space="preserve"> </w:t>
      </w:r>
      <w:r w:rsidR="00B5237F">
        <w:t>принять в новой редакции</w:t>
      </w:r>
      <w:r w:rsidR="00A00D59">
        <w:t xml:space="preserve"> (прилагается).</w:t>
      </w:r>
    </w:p>
    <w:p w:rsidR="007B0F82" w:rsidRDefault="007B0F82" w:rsidP="00C62918">
      <w:pPr>
        <w:jc w:val="both"/>
      </w:pPr>
    </w:p>
    <w:p w:rsidR="007B0F82" w:rsidRPr="007B0F82" w:rsidRDefault="007B0F82" w:rsidP="00C62918">
      <w:pPr>
        <w:tabs>
          <w:tab w:val="left" w:pos="426"/>
        </w:tabs>
        <w:jc w:val="both"/>
      </w:pPr>
      <w:r>
        <w:t xml:space="preserve">       </w:t>
      </w:r>
      <w:r w:rsidR="005B07D6">
        <w:t>3</w:t>
      </w:r>
      <w:r>
        <w:t xml:space="preserve">. </w:t>
      </w:r>
      <w:r w:rsidR="005D6F8D">
        <w:t xml:space="preserve">Контроль </w:t>
      </w:r>
      <w:r>
        <w:t xml:space="preserve">за исполнение настоящего постановления </w:t>
      </w:r>
      <w:r w:rsidR="005D6F8D">
        <w:t>оставляю за собой.</w:t>
      </w:r>
    </w:p>
    <w:p w:rsidR="00C56922" w:rsidRPr="007B0F82" w:rsidRDefault="00C56922" w:rsidP="00C62918">
      <w:pPr>
        <w:jc w:val="both"/>
      </w:pPr>
    </w:p>
    <w:p w:rsidR="00BB4576" w:rsidRDefault="00537776" w:rsidP="00EE6980">
      <w:pPr>
        <w:jc w:val="both"/>
      </w:pPr>
      <w:r w:rsidRPr="007B0F82">
        <w:t xml:space="preserve">      </w:t>
      </w:r>
      <w:r w:rsidR="007B0F82">
        <w:t xml:space="preserve"> </w:t>
      </w:r>
      <w:r w:rsidR="005B07D6">
        <w:t>4</w:t>
      </w:r>
      <w:r w:rsidR="00BB4576" w:rsidRPr="007B0F82">
        <w:t>.  Постановление</w:t>
      </w:r>
      <w:r w:rsidR="007B0F82">
        <w:t xml:space="preserve"> </w:t>
      </w:r>
      <w:r w:rsidR="004B691A" w:rsidRPr="007B0F82">
        <w:t>разместить</w:t>
      </w:r>
      <w:r w:rsidR="0002715D" w:rsidRPr="007B0F82">
        <w:t xml:space="preserve"> на </w:t>
      </w:r>
      <w:r w:rsidR="00C70922">
        <w:t xml:space="preserve">официальном </w:t>
      </w:r>
      <w:r w:rsidR="00BB4576" w:rsidRPr="007B0F82">
        <w:t xml:space="preserve">сайте </w:t>
      </w:r>
      <w:r w:rsidR="009378C5">
        <w:t>МО</w:t>
      </w:r>
      <w:r w:rsidR="005D6F8D">
        <w:t xml:space="preserve"> «</w:t>
      </w:r>
      <w:r w:rsidR="0002715D" w:rsidRPr="007B0F82">
        <w:t>Новозыбковск</w:t>
      </w:r>
      <w:r w:rsidR="005D6F8D">
        <w:t>ий</w:t>
      </w:r>
      <w:r w:rsidR="0002715D" w:rsidRPr="007B0F82">
        <w:t xml:space="preserve"> </w:t>
      </w:r>
      <w:r w:rsidR="00986A92" w:rsidRPr="007B0F82">
        <w:t>район</w:t>
      </w:r>
      <w:r w:rsidR="005D6F8D">
        <w:t>»</w:t>
      </w:r>
      <w:r w:rsidR="00BB4576" w:rsidRPr="007B0F82">
        <w:t>.</w:t>
      </w:r>
    </w:p>
    <w:p w:rsidR="00527CD9" w:rsidRDefault="00527CD9" w:rsidP="00BB4576"/>
    <w:p w:rsidR="00BA52C6" w:rsidRDefault="00BA52C6" w:rsidP="00287646"/>
    <w:p w:rsidR="005C29B0" w:rsidRDefault="00C70922" w:rsidP="00287646">
      <w:r>
        <w:t>Глава администрации района                                                            С.Н. Кошарный</w:t>
      </w:r>
    </w:p>
    <w:p w:rsidR="00015DAE" w:rsidRDefault="00015DAE" w:rsidP="00287646"/>
    <w:p w:rsidR="00EA7CE0" w:rsidRDefault="00EA7CE0" w:rsidP="00287646"/>
    <w:p w:rsidR="00EA7CE0" w:rsidRPr="00EA7CE0" w:rsidRDefault="00EA7CE0" w:rsidP="00287646">
      <w:pPr>
        <w:rPr>
          <w:sz w:val="22"/>
          <w:szCs w:val="22"/>
        </w:rPr>
      </w:pPr>
      <w:r w:rsidRPr="00EA7CE0">
        <w:rPr>
          <w:sz w:val="22"/>
          <w:szCs w:val="22"/>
        </w:rPr>
        <w:t>В.С. Шевандо</w:t>
      </w:r>
    </w:p>
    <w:p w:rsidR="00EA7CE0" w:rsidRDefault="00EA7CE0" w:rsidP="00287646">
      <w:pPr>
        <w:rPr>
          <w:sz w:val="22"/>
          <w:szCs w:val="22"/>
        </w:rPr>
      </w:pPr>
      <w:r w:rsidRPr="00EA7CE0">
        <w:rPr>
          <w:sz w:val="22"/>
          <w:szCs w:val="22"/>
        </w:rPr>
        <w:t>8(48343)5-69-29</w:t>
      </w:r>
    </w:p>
    <w:p w:rsidR="00267281" w:rsidRDefault="00267281" w:rsidP="00287646">
      <w:pPr>
        <w:rPr>
          <w:sz w:val="22"/>
          <w:szCs w:val="22"/>
        </w:rPr>
      </w:pPr>
    </w:p>
    <w:p w:rsidR="004542B8" w:rsidRDefault="004542B8" w:rsidP="00287646">
      <w:pPr>
        <w:rPr>
          <w:sz w:val="22"/>
          <w:szCs w:val="22"/>
        </w:rPr>
      </w:pPr>
    </w:p>
    <w:p w:rsidR="004542B8" w:rsidRDefault="004542B8" w:rsidP="00287646">
      <w:pPr>
        <w:rPr>
          <w:sz w:val="22"/>
          <w:szCs w:val="22"/>
        </w:rPr>
      </w:pPr>
    </w:p>
    <w:p w:rsidR="00267281" w:rsidRDefault="00267281" w:rsidP="00267281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267281" w:rsidRPr="001D33BB" w:rsidRDefault="00267281" w:rsidP="00267281">
      <w:pPr>
        <w:jc w:val="right"/>
        <w:rPr>
          <w:bCs/>
        </w:rPr>
      </w:pPr>
      <w:r w:rsidRPr="001D33BB">
        <w:rPr>
          <w:bCs/>
        </w:rPr>
        <w:t>Утверждена</w:t>
      </w:r>
    </w:p>
    <w:p w:rsidR="00267281" w:rsidRPr="001D33BB" w:rsidRDefault="00267281" w:rsidP="00267281">
      <w:pPr>
        <w:jc w:val="right"/>
        <w:rPr>
          <w:bCs/>
        </w:rPr>
      </w:pPr>
      <w:r w:rsidRPr="001D33BB">
        <w:rPr>
          <w:bCs/>
        </w:rPr>
        <w:t>приказом Министерства строительства</w:t>
      </w:r>
    </w:p>
    <w:p w:rsidR="00267281" w:rsidRPr="001D33BB" w:rsidRDefault="00267281" w:rsidP="00267281">
      <w:pPr>
        <w:jc w:val="right"/>
        <w:rPr>
          <w:bCs/>
        </w:rPr>
      </w:pPr>
      <w:r w:rsidRPr="001D33BB">
        <w:rPr>
          <w:bCs/>
        </w:rPr>
        <w:t>и жилищно-коммунального хозяйства</w:t>
      </w:r>
    </w:p>
    <w:p w:rsidR="00267281" w:rsidRPr="001D33BB" w:rsidRDefault="00267281" w:rsidP="00267281">
      <w:pPr>
        <w:jc w:val="right"/>
        <w:rPr>
          <w:bCs/>
        </w:rPr>
      </w:pPr>
      <w:r w:rsidRPr="001D33BB">
        <w:rPr>
          <w:bCs/>
        </w:rPr>
        <w:t>Российской Федерации</w:t>
      </w:r>
    </w:p>
    <w:p w:rsidR="00267281" w:rsidRDefault="00267281" w:rsidP="00267281">
      <w:pPr>
        <w:jc w:val="right"/>
        <w:rPr>
          <w:bCs/>
        </w:rPr>
      </w:pPr>
      <w:r w:rsidRPr="001D33BB">
        <w:rPr>
          <w:bCs/>
        </w:rPr>
        <w:t>от 25 апреля 2017 г. № 741/пр.</w:t>
      </w:r>
    </w:p>
    <w:p w:rsidR="00267281" w:rsidRDefault="00267281" w:rsidP="00267281">
      <w:pPr>
        <w:jc w:val="right"/>
        <w:rPr>
          <w:bCs/>
        </w:rPr>
      </w:pPr>
    </w:p>
    <w:p w:rsidR="00267281" w:rsidRPr="001D33BB" w:rsidRDefault="00267281" w:rsidP="00267281">
      <w:pPr>
        <w:jc w:val="center"/>
        <w:rPr>
          <w:bCs/>
        </w:rPr>
      </w:pPr>
      <w:r>
        <w:rPr>
          <w:bCs/>
        </w:rPr>
        <w:t>Форма градостроительного плана земельного участка</w:t>
      </w:r>
    </w:p>
    <w:p w:rsidR="00267281" w:rsidRDefault="00267281" w:rsidP="00267281">
      <w:pPr>
        <w:jc w:val="center"/>
        <w:rPr>
          <w:b/>
          <w:bCs/>
        </w:rPr>
      </w:pPr>
    </w:p>
    <w:p w:rsidR="00267281" w:rsidRPr="00B30B16" w:rsidRDefault="00267281" w:rsidP="00267281">
      <w:pPr>
        <w:rPr>
          <w:bCs/>
        </w:rPr>
      </w:pPr>
      <w:r w:rsidRPr="00B30B16">
        <w:rPr>
          <w:bCs/>
        </w:rPr>
        <w:t>Градостроительный план земельного участка</w:t>
      </w:r>
    </w:p>
    <w:p w:rsidR="00267281" w:rsidRDefault="00267281" w:rsidP="00267281">
      <w:pPr>
        <w:spacing w:after="20"/>
      </w:pPr>
      <w: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267281" w:rsidRPr="00E3455E" w:rsidTr="00267281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267281" w:rsidRPr="00D05A50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D05A50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D05A50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D05A50" w:rsidRDefault="00267281" w:rsidP="00267281">
            <w:pPr>
              <w:jc w:val="center"/>
            </w:pPr>
          </w:p>
        </w:tc>
        <w:tc>
          <w:tcPr>
            <w:tcW w:w="710" w:type="dxa"/>
            <w:vAlign w:val="center"/>
          </w:tcPr>
          <w:p w:rsidR="00267281" w:rsidRPr="00D05A50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D05A50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D05A50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D05A50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D05A50" w:rsidRDefault="00267281" w:rsidP="00267281">
            <w:pPr>
              <w:jc w:val="center"/>
            </w:pPr>
          </w:p>
        </w:tc>
        <w:tc>
          <w:tcPr>
            <w:tcW w:w="710" w:type="dxa"/>
            <w:vAlign w:val="center"/>
          </w:tcPr>
          <w:p w:rsidR="00267281" w:rsidRPr="008B109C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D05A50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8B109C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8B109C" w:rsidRDefault="00267281" w:rsidP="00267281">
            <w:pPr>
              <w:jc w:val="center"/>
            </w:pPr>
          </w:p>
        </w:tc>
        <w:tc>
          <w:tcPr>
            <w:tcW w:w="711" w:type="dxa"/>
            <w:vAlign w:val="center"/>
          </w:tcPr>
          <w:p w:rsidR="00267281" w:rsidRPr="00E3455E" w:rsidRDefault="00267281" w:rsidP="00267281">
            <w:pPr>
              <w:jc w:val="center"/>
            </w:pPr>
          </w:p>
        </w:tc>
      </w:tr>
    </w:tbl>
    <w:p w:rsidR="00267281" w:rsidRDefault="00267281" w:rsidP="00267281">
      <w:r w:rsidRPr="00CF7182">
        <w:t>Градостроительный план земельного участка подготовлен на основании</w:t>
      </w:r>
    </w:p>
    <w:p w:rsidR="00267281" w:rsidRPr="00CF7182" w:rsidRDefault="00267281" w:rsidP="00267281"/>
    <w:p w:rsidR="00267281" w:rsidRDefault="00267281" w:rsidP="00267281">
      <w:pPr>
        <w:pBdr>
          <w:top w:val="single" w:sz="4" w:space="1" w:color="auto"/>
        </w:pBdr>
        <w:rPr>
          <w:sz w:val="2"/>
          <w:szCs w:val="2"/>
        </w:rPr>
      </w:pPr>
    </w:p>
    <w:p w:rsidR="00267281" w:rsidRDefault="00267281" w:rsidP="0026728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(реквизиты заявления правообладателя земельного участка с указанием ф.и.о.</w:t>
      </w:r>
      <w:proofErr w:type="gramEnd"/>
    </w:p>
    <w:p w:rsidR="00267281" w:rsidRDefault="00267281" w:rsidP="0026728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заявителя – физического лица, либо реквизиты заявления и наименование заявителя -  юридического лица о выдаче градостроительного плана земельного участка)</w:t>
      </w:r>
    </w:p>
    <w:p w:rsidR="00267281" w:rsidRDefault="00267281" w:rsidP="00267281">
      <w:pPr>
        <w:spacing w:before="240"/>
      </w:pPr>
      <w:r w:rsidRPr="00CF7182">
        <w:t>Местонахождение земельного участка</w:t>
      </w:r>
    </w:p>
    <w:p w:rsidR="00267281" w:rsidRPr="00CF7182" w:rsidRDefault="00267281" w:rsidP="00267281">
      <w:pPr>
        <w:spacing w:before="240"/>
      </w:pPr>
    </w:p>
    <w:p w:rsidR="00267281" w:rsidRDefault="00267281" w:rsidP="00267281">
      <w:pPr>
        <w:pBdr>
          <w:top w:val="single" w:sz="4" w:space="1" w:color="auto"/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(субъект Российской Федерации)</w:t>
      </w:r>
    </w:p>
    <w:p w:rsidR="00267281" w:rsidRDefault="00267281" w:rsidP="00267281">
      <w:pPr>
        <w:pBdr>
          <w:top w:val="single" w:sz="4" w:space="1" w:color="auto"/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  <w:r w:rsidR="00780349">
        <w:rPr>
          <w:sz w:val="18"/>
          <w:szCs w:val="18"/>
        </w:rPr>
        <w:t>______________________</w:t>
      </w:r>
    </w:p>
    <w:p w:rsidR="00267281" w:rsidRDefault="00267281" w:rsidP="00267281">
      <w:pPr>
        <w:pBdr>
          <w:top w:val="single" w:sz="4" w:space="1" w:color="auto"/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(муниципальный район или городской округ)</w:t>
      </w:r>
    </w:p>
    <w:p w:rsidR="00267281" w:rsidRDefault="00267281" w:rsidP="00267281">
      <w:pPr>
        <w:tabs>
          <w:tab w:val="right" w:pos="9922"/>
        </w:tabs>
      </w:pPr>
      <w:r>
        <w:rPr>
          <w:b/>
        </w:rPr>
        <w:t xml:space="preserve">                                                 </w:t>
      </w:r>
    </w:p>
    <w:p w:rsidR="00267281" w:rsidRDefault="00267281" w:rsidP="0026728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(поселение)</w:t>
      </w:r>
    </w:p>
    <w:p w:rsidR="00267281" w:rsidRDefault="00267281" w:rsidP="00267281">
      <w:r w:rsidRPr="00CF7182">
        <w:t>Описание  границ земельного участка</w:t>
      </w:r>
      <w:r>
        <w:t xml:space="preserve"> по адресу: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0"/>
        <w:gridCol w:w="3457"/>
        <w:gridCol w:w="3458"/>
      </w:tblGrid>
      <w:tr w:rsidR="00267281" w:rsidRPr="00C23512" w:rsidTr="00267281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267281" w:rsidRPr="00C23512" w:rsidTr="00267281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both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Y</w:t>
            </w:r>
          </w:p>
        </w:tc>
      </w:tr>
      <w:tr w:rsidR="00267281" w:rsidRPr="00C23512" w:rsidTr="0026728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D72649" w:rsidRDefault="00267281" w:rsidP="00267281">
            <w:pPr>
              <w:adjustRightInd w:val="0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D72649" w:rsidRDefault="00267281" w:rsidP="00267281">
            <w:pPr>
              <w:adjustRightInd w:val="0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D72649" w:rsidRDefault="00267281" w:rsidP="00267281">
            <w:pPr>
              <w:adjustRightInd w:val="0"/>
              <w:jc w:val="center"/>
            </w:pPr>
          </w:p>
        </w:tc>
      </w:tr>
    </w:tbl>
    <w:p w:rsidR="00267281" w:rsidRDefault="00267281" w:rsidP="00267281">
      <w:pPr>
        <w:tabs>
          <w:tab w:val="right" w:pos="9922"/>
        </w:tabs>
        <w:spacing w:before="240"/>
      </w:pPr>
      <w:r w:rsidRPr="00CF7182">
        <w:t>Кадастровый номер земельного участка</w:t>
      </w:r>
      <w:r>
        <w:t xml:space="preserve"> (при наличии)   </w:t>
      </w:r>
    </w:p>
    <w:p w:rsidR="00267281" w:rsidRDefault="00267281" w:rsidP="00267281">
      <w:pPr>
        <w:pBdr>
          <w:top w:val="single" w:sz="4" w:space="1" w:color="auto"/>
        </w:pBdr>
        <w:ind w:left="3515" w:right="113"/>
        <w:jc w:val="center"/>
        <w:rPr>
          <w:sz w:val="2"/>
          <w:szCs w:val="2"/>
        </w:rPr>
      </w:pPr>
    </w:p>
    <w:p w:rsidR="00267281" w:rsidRPr="00CF7182" w:rsidRDefault="00267281" w:rsidP="00267281">
      <w:pPr>
        <w:spacing w:before="240"/>
      </w:pPr>
      <w:r w:rsidRPr="00CF7182">
        <w:t>Площадь земельного участка</w:t>
      </w:r>
    </w:p>
    <w:p w:rsidR="00267281" w:rsidRDefault="00267281" w:rsidP="00267281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267281" w:rsidRDefault="00267281" w:rsidP="00267281"/>
    <w:p w:rsidR="00267281" w:rsidRDefault="00267281" w:rsidP="00267281">
      <w:r>
        <w:t xml:space="preserve">Информация о расположенных в границах </w:t>
      </w:r>
      <w:r w:rsidRPr="00CF7182">
        <w:t xml:space="preserve"> земельно</w:t>
      </w:r>
      <w:r>
        <w:t xml:space="preserve">го </w:t>
      </w:r>
      <w:r w:rsidRPr="00CF7182">
        <w:t xml:space="preserve"> участк</w:t>
      </w:r>
      <w:r>
        <w:t xml:space="preserve">а объектах капитального строительства     </w:t>
      </w:r>
    </w:p>
    <w:p w:rsidR="00267281" w:rsidRDefault="00267281" w:rsidP="00267281">
      <w:pPr>
        <w:pBdr>
          <w:top w:val="single" w:sz="4" w:space="1" w:color="auto"/>
        </w:pBdr>
        <w:rPr>
          <w:sz w:val="2"/>
          <w:szCs w:val="2"/>
        </w:rPr>
      </w:pPr>
    </w:p>
    <w:p w:rsidR="00267281" w:rsidRDefault="00267281" w:rsidP="00267281">
      <w:pPr>
        <w:spacing w:before="240"/>
      </w:pPr>
      <w:r>
        <w:t xml:space="preserve">Информация о границах </w:t>
      </w:r>
      <w:r w:rsidRPr="00CF7182">
        <w:t xml:space="preserve"> </w:t>
      </w:r>
      <w:r>
        <w:t>зоны планируемого размещения объекта капитального строительства в соответствии с утвержденным проектом планировки территории (при наличии)</w:t>
      </w:r>
    </w:p>
    <w:p w:rsidR="00267281" w:rsidRPr="00CA3E89" w:rsidRDefault="00267281" w:rsidP="00267281">
      <w:pPr>
        <w:rPr>
          <w:b/>
        </w:rPr>
      </w:pPr>
    </w:p>
    <w:p w:rsidR="00267281" w:rsidRDefault="00267281" w:rsidP="00267281">
      <w:pPr>
        <w:pBdr>
          <w:top w:val="single" w:sz="4" w:space="1" w:color="auto"/>
        </w:pBdr>
        <w:rPr>
          <w:sz w:val="2"/>
          <w:szCs w:val="2"/>
        </w:rPr>
      </w:pPr>
    </w:p>
    <w:p w:rsidR="00267281" w:rsidRDefault="00267281" w:rsidP="00267281">
      <w:pPr>
        <w:tabs>
          <w:tab w:val="right" w:pos="9923"/>
        </w:tabs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0"/>
        <w:gridCol w:w="3457"/>
        <w:gridCol w:w="3458"/>
      </w:tblGrid>
      <w:tr w:rsidR="00267281" w:rsidRPr="00C23512" w:rsidTr="00267281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267281" w:rsidRPr="00C23512" w:rsidTr="00267281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both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Y</w:t>
            </w:r>
          </w:p>
        </w:tc>
      </w:tr>
      <w:tr w:rsidR="00267281" w:rsidRPr="00C23512" w:rsidTr="0026728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204293" w:rsidRDefault="00267281" w:rsidP="00267281">
            <w:pPr>
              <w:adjustRightInd w:val="0"/>
              <w:jc w:val="center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204293" w:rsidRDefault="00267281" w:rsidP="00267281">
            <w:pPr>
              <w:adjustRightInd w:val="0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204293" w:rsidRDefault="00267281" w:rsidP="00267281">
            <w:pPr>
              <w:adjustRightInd w:val="0"/>
              <w:jc w:val="center"/>
            </w:pPr>
          </w:p>
        </w:tc>
      </w:tr>
    </w:tbl>
    <w:p w:rsidR="00267281" w:rsidRDefault="00267281" w:rsidP="00267281">
      <w:pPr>
        <w:adjustRightInd w:val="0"/>
        <w:jc w:val="both"/>
      </w:pPr>
    </w:p>
    <w:p w:rsidR="00267281" w:rsidRDefault="00267281" w:rsidP="00267281">
      <w:pPr>
        <w:adjustRightInd w:val="0"/>
        <w:jc w:val="both"/>
      </w:pPr>
    </w:p>
    <w:p w:rsidR="00267281" w:rsidRDefault="00267281" w:rsidP="00267281">
      <w:pPr>
        <w:adjustRightInd w:val="0"/>
        <w:jc w:val="both"/>
      </w:pPr>
      <w:r w:rsidRPr="00C23512">
        <w:lastRenderedPageBreak/>
        <w:t>Реквизиты   проекта   планировки   территории  и  (или)  проекта  межевания</w:t>
      </w:r>
      <w:r w:rsidRPr="009258E2">
        <w:t xml:space="preserve"> </w:t>
      </w:r>
      <w:r w:rsidRPr="00C23512">
        <w:t>территории   в   случае,  если  земельный  участок  расположен  в  границах</w:t>
      </w:r>
      <w:r w:rsidRPr="009258E2">
        <w:t xml:space="preserve"> </w:t>
      </w:r>
      <w:r w:rsidRPr="00C23512">
        <w:t>территории,  в  отношении которой утверждены проект планировки территории и</w:t>
      </w:r>
      <w:r w:rsidRPr="009258E2">
        <w:t xml:space="preserve"> </w:t>
      </w:r>
      <w:r w:rsidRPr="00C23512">
        <w:t>(или) проект межевания территории</w:t>
      </w:r>
    </w:p>
    <w:p w:rsidR="00267281" w:rsidRDefault="00267281" w:rsidP="00267281">
      <w:pPr>
        <w:pBdr>
          <w:bottom w:val="single" w:sz="4" w:space="1" w:color="auto"/>
        </w:pBdr>
        <w:adjustRightInd w:val="0"/>
        <w:jc w:val="both"/>
        <w:rPr>
          <w:b/>
        </w:rPr>
      </w:pPr>
    </w:p>
    <w:p w:rsidR="00267281" w:rsidRDefault="00267281" w:rsidP="00267281">
      <w:pPr>
        <w:adjustRightInd w:val="0"/>
        <w:jc w:val="center"/>
      </w:pPr>
      <w:r w:rsidRPr="00C23512">
        <w:t>(указывается в случае, если земельный участок расположен в границах</w:t>
      </w:r>
      <w:r>
        <w:t xml:space="preserve"> </w:t>
      </w:r>
      <w:proofErr w:type="gramStart"/>
      <w:r w:rsidRPr="00C23512">
        <w:t>территории</w:t>
      </w:r>
      <w:proofErr w:type="gramEnd"/>
      <w:r w:rsidRPr="00C23512">
        <w:t xml:space="preserve"> в отношении которой утверждены проект планировки территории</w:t>
      </w:r>
      <w:r>
        <w:t xml:space="preserve"> </w:t>
      </w:r>
      <w:r w:rsidRPr="00C23512">
        <w:t>и (или) проект межевания территории)</w:t>
      </w:r>
    </w:p>
    <w:p w:rsidR="00267281" w:rsidRDefault="00267281" w:rsidP="00267281">
      <w:pPr>
        <w:adjustRightInd w:val="0"/>
        <w:jc w:val="center"/>
      </w:pPr>
    </w:p>
    <w:p w:rsidR="00267281" w:rsidRDefault="00267281" w:rsidP="00267281">
      <w:pPr>
        <w:adjustRightInd w:val="0"/>
      </w:pPr>
    </w:p>
    <w:p w:rsidR="00267281" w:rsidRDefault="00267281" w:rsidP="00267281">
      <w:pPr>
        <w:adjustRightInd w:val="0"/>
      </w:pPr>
      <w:r w:rsidRPr="00FC786C">
        <w:t xml:space="preserve">Градостроительный план подготовлен: </w:t>
      </w:r>
    </w:p>
    <w:p w:rsidR="00267281" w:rsidRPr="00FC786C" w:rsidRDefault="00267281" w:rsidP="00267281">
      <w:pPr>
        <w:pBdr>
          <w:bottom w:val="single" w:sz="4" w:space="1" w:color="auto"/>
        </w:pBdr>
        <w:adjustRightInd w:val="0"/>
      </w:pPr>
    </w:p>
    <w:p w:rsidR="00267281" w:rsidRDefault="00267281" w:rsidP="00267281">
      <w:pPr>
        <w:tabs>
          <w:tab w:val="right" w:pos="9923"/>
        </w:tabs>
        <w:jc w:val="center"/>
      </w:pPr>
      <w:r w:rsidRPr="0041275E">
        <w:t xml:space="preserve"> (ф.и.о., должность уполномоченного лица, наименование органа)</w:t>
      </w:r>
    </w:p>
    <w:p w:rsidR="00267281" w:rsidRDefault="00267281" w:rsidP="00267281">
      <w:pPr>
        <w:tabs>
          <w:tab w:val="right" w:pos="9923"/>
        </w:tabs>
        <w:jc w:val="center"/>
      </w:pPr>
    </w:p>
    <w:p w:rsidR="00267281" w:rsidRDefault="00267281" w:rsidP="00267281">
      <w:pPr>
        <w:tabs>
          <w:tab w:val="right" w:pos="9923"/>
        </w:tabs>
        <w:jc w:val="center"/>
      </w:pPr>
    </w:p>
    <w:p w:rsidR="00267281" w:rsidRDefault="00267281" w:rsidP="00267281">
      <w:pPr>
        <w:tabs>
          <w:tab w:val="right" w:pos="9923"/>
        </w:tabs>
        <w:jc w:val="center"/>
      </w:pPr>
    </w:p>
    <w:p w:rsidR="00267281" w:rsidRPr="0041275E" w:rsidRDefault="00267281" w:rsidP="00267281">
      <w:pPr>
        <w:tabs>
          <w:tab w:val="right" w:pos="9923"/>
        </w:tabs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2"/>
        <w:gridCol w:w="1985"/>
        <w:gridCol w:w="142"/>
        <w:gridCol w:w="2721"/>
        <w:gridCol w:w="141"/>
      </w:tblGrid>
      <w:tr w:rsidR="00267281" w:rsidRPr="00E3455E" w:rsidTr="0026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>М.П.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E3455E" w:rsidRDefault="00267281" w:rsidP="0026728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pPr>
              <w:jc w:val="right"/>
            </w:pPr>
            <w:r w:rsidRPr="00E3455E"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E3455E" w:rsidRDefault="00267281" w:rsidP="0026728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>/</w:t>
            </w:r>
          </w:p>
        </w:tc>
      </w:tr>
      <w:tr w:rsidR="00267281" w:rsidRPr="00E3455E" w:rsidTr="0026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jc w:val="center"/>
              <w:rPr>
                <w:sz w:val="18"/>
                <w:szCs w:val="18"/>
              </w:rPr>
            </w:pPr>
            <w:r w:rsidRPr="00E3455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jc w:val="center"/>
              <w:rPr>
                <w:sz w:val="18"/>
                <w:szCs w:val="18"/>
              </w:rPr>
            </w:pPr>
            <w:r w:rsidRPr="00E3455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2920" w:tblpY="335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</w:tblGrid>
      <w:tr w:rsidR="00267281" w:rsidRPr="00E3455E" w:rsidTr="0026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E3455E" w:rsidRDefault="00267281" w:rsidP="00267281">
            <w:pPr>
              <w:jc w:val="center"/>
            </w:pPr>
          </w:p>
        </w:tc>
      </w:tr>
      <w:tr w:rsidR="00267281" w:rsidRPr="00E3455E" w:rsidTr="0026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7281" w:rsidRDefault="00267281" w:rsidP="00267281">
      <w:pPr>
        <w:tabs>
          <w:tab w:val="center" w:pos="5529"/>
          <w:tab w:val="right" w:pos="9922"/>
        </w:tabs>
        <w:spacing w:before="240"/>
      </w:pPr>
      <w:r>
        <w:t xml:space="preserve">Дата выдачи  </w:t>
      </w:r>
    </w:p>
    <w:p w:rsidR="00267281" w:rsidRDefault="00267281" w:rsidP="00267281">
      <w:pPr>
        <w:pageBreakBefore/>
        <w:spacing w:after="240"/>
        <w:rPr>
          <w:b/>
          <w:bCs/>
        </w:rPr>
      </w:pPr>
      <w:r>
        <w:rPr>
          <w:b/>
          <w:bCs/>
        </w:rPr>
        <w:lastRenderedPageBreak/>
        <w:t>1. Черте</w:t>
      </w:r>
      <w:proofErr w:type="gramStart"/>
      <w:r>
        <w:rPr>
          <w:b/>
          <w:bCs/>
        </w:rPr>
        <w:t>ж(</w:t>
      </w:r>
      <w:proofErr w:type="gramEnd"/>
      <w:r>
        <w:rPr>
          <w:b/>
          <w:bCs/>
        </w:rPr>
        <w:t>и) градостроительного плана земельного участка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42"/>
      </w:tblGrid>
      <w:tr w:rsidR="00267281" w:rsidRPr="00E3455E" w:rsidTr="00C61239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242" w:type="dxa"/>
          </w:tcPr>
          <w:p w:rsidR="00267281" w:rsidRPr="00E3455E" w:rsidRDefault="00267281" w:rsidP="00267281"/>
        </w:tc>
      </w:tr>
    </w:tbl>
    <w:p w:rsidR="00267281" w:rsidRDefault="00267281" w:rsidP="00267281">
      <w:pPr>
        <w:jc w:val="both"/>
      </w:pPr>
    </w:p>
    <w:p w:rsidR="00267281" w:rsidRPr="00DD2FFD" w:rsidRDefault="00267281" w:rsidP="00267281">
      <w:pPr>
        <w:jc w:val="both"/>
      </w:pPr>
      <w:r w:rsidRPr="00DD2FFD">
        <w:t>Черте</w:t>
      </w:r>
      <w:proofErr w:type="gramStart"/>
      <w:r w:rsidRPr="00DD2FFD">
        <w:t>ж</w:t>
      </w:r>
      <w:r>
        <w:t>(</w:t>
      </w:r>
      <w:proofErr w:type="gramEnd"/>
      <w:r>
        <w:t>и)</w:t>
      </w:r>
      <w:r w:rsidRPr="00DD2FFD">
        <w:t xml:space="preserve"> градостроительного плана земельного участка разработан</w:t>
      </w:r>
      <w:r>
        <w:t>(ы)</w:t>
      </w:r>
      <w:r w:rsidRPr="00DD2FFD">
        <w:t xml:space="preserve"> на топографической основе в масштабе</w:t>
      </w:r>
      <w:r>
        <w:t xml:space="preserve"> </w:t>
      </w: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701"/>
        <w:gridCol w:w="6095"/>
      </w:tblGrid>
      <w:tr w:rsidR="00267281" w:rsidRPr="00E3455E" w:rsidTr="008F5CA6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E3455E" w:rsidRDefault="00267281" w:rsidP="00267281">
            <w:r>
              <w:t>(1:500),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 xml:space="preserve"> выполненной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207EFD" w:rsidRDefault="00267281" w:rsidP="00267281">
            <w:pPr>
              <w:jc w:val="center"/>
              <w:rPr>
                <w:b/>
              </w:rPr>
            </w:pPr>
          </w:p>
        </w:tc>
      </w:tr>
    </w:tbl>
    <w:p w:rsidR="00267281" w:rsidRPr="008F5CA6" w:rsidRDefault="008F5CA6" w:rsidP="008F5CA6">
      <w:pPr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267281" w:rsidRPr="008F5CA6">
        <w:rPr>
          <w:sz w:val="18"/>
          <w:szCs w:val="18"/>
        </w:rPr>
        <w:t>(дата, наименование организации, подготовившей топографическую основу)</w:t>
      </w:r>
    </w:p>
    <w:p w:rsidR="00267281" w:rsidRPr="00586784" w:rsidRDefault="00267281" w:rsidP="00267281">
      <w:pPr>
        <w:adjustRightInd w:val="0"/>
        <w:jc w:val="both"/>
      </w:pPr>
    </w:p>
    <w:p w:rsidR="00267281" w:rsidRDefault="00267281" w:rsidP="00267281">
      <w:r w:rsidRPr="002D5200">
        <w:t>Черте</w:t>
      </w:r>
      <w:proofErr w:type="gramStart"/>
      <w:r w:rsidRPr="002D5200">
        <w:t>ж</w:t>
      </w:r>
      <w:r>
        <w:t>(</w:t>
      </w:r>
      <w:proofErr w:type="gramEnd"/>
      <w:r>
        <w:t>и)</w:t>
      </w:r>
      <w:r w:rsidRPr="002D5200">
        <w:t xml:space="preserve"> градостроительного плана земельного участка разработан</w:t>
      </w:r>
      <w:r>
        <w:t>(ы)</w:t>
      </w:r>
    </w:p>
    <w:p w:rsidR="00267281" w:rsidRDefault="00267281" w:rsidP="00267281"/>
    <w:p w:rsidR="00267281" w:rsidRDefault="00267281" w:rsidP="0026728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(дата, наименование организации)</w:t>
      </w:r>
    </w:p>
    <w:p w:rsidR="00267281" w:rsidRDefault="00267281" w:rsidP="00267281">
      <w:pPr>
        <w:adjustRightInd w:val="0"/>
        <w:jc w:val="both"/>
      </w:pPr>
      <w:r>
        <w:t xml:space="preserve">2. </w:t>
      </w:r>
      <w:r w:rsidRPr="00C23512">
        <w:t>Информация о градостроительном регламенте либо требованиях к назначению,</w:t>
      </w:r>
      <w:r>
        <w:t xml:space="preserve"> </w:t>
      </w:r>
      <w:r w:rsidRPr="00C23512">
        <w:t>параметрам  и  размещению  объекта  капитального строительства на земельном</w:t>
      </w:r>
      <w:r>
        <w:t xml:space="preserve"> </w:t>
      </w:r>
      <w:r w:rsidRPr="00C23512">
        <w:t>участке,    на    который   действие   градостроительного   регламента   не</w:t>
      </w:r>
      <w:r>
        <w:t xml:space="preserve"> </w:t>
      </w:r>
      <w:r w:rsidRPr="00C23512">
        <w:t>распространяется   или   для   которого   градостроительный   регламент  не</w:t>
      </w:r>
      <w:r>
        <w:t xml:space="preserve"> </w:t>
      </w:r>
      <w:r w:rsidRPr="00C23512">
        <w:t>устанавливается</w:t>
      </w:r>
    </w:p>
    <w:p w:rsidR="00267281" w:rsidRDefault="00267281" w:rsidP="00267281">
      <w:pPr>
        <w:pBdr>
          <w:bottom w:val="single" w:sz="4" w:space="1" w:color="auto"/>
        </w:pBdr>
        <w:adjustRightInd w:val="0"/>
      </w:pPr>
    </w:p>
    <w:p w:rsidR="00267281" w:rsidRDefault="00267281" w:rsidP="00267281">
      <w:pPr>
        <w:adjustRightInd w:val="0"/>
        <w:jc w:val="both"/>
      </w:pPr>
      <w:r w:rsidRPr="00C23512">
        <w:t xml:space="preserve">2.1.  </w:t>
      </w:r>
      <w:proofErr w:type="gramStart"/>
      <w:r w:rsidRPr="00C23512">
        <w:t>Реквизиты  акта  органа  государственной  власти  субъекта Российской</w:t>
      </w:r>
      <w:r>
        <w:t xml:space="preserve"> </w:t>
      </w:r>
      <w:r w:rsidRPr="00C23512">
        <w:t>Федерации,  органа  местного  самоуправления, содержащего градостроительный</w:t>
      </w:r>
      <w:r>
        <w:t xml:space="preserve"> </w:t>
      </w:r>
      <w:r w:rsidRPr="00C23512">
        <w:t>регламент  либо  реквизиты акта федерального органа государственной власти,</w:t>
      </w:r>
      <w:r>
        <w:t xml:space="preserve"> </w:t>
      </w:r>
      <w:r w:rsidRPr="00C23512">
        <w:t>органа   государственной   власти  субъекта  Российской  Федерации,  органа</w:t>
      </w:r>
      <w:r>
        <w:t xml:space="preserve"> </w:t>
      </w:r>
      <w:r w:rsidRPr="00C23512">
        <w:t>местного  самоуправления, иной организации,  определяющего в соответствии с</w:t>
      </w:r>
      <w:r>
        <w:t xml:space="preserve"> </w:t>
      </w:r>
      <w:r w:rsidRPr="00C23512">
        <w:t>федеральными законами порядок использования земельного участка,  на который</w:t>
      </w:r>
      <w:r>
        <w:t xml:space="preserve"> </w:t>
      </w:r>
      <w:r w:rsidRPr="00C23512">
        <w:t>действие градостроительного регламента не распространяется или для которого</w:t>
      </w:r>
      <w:r>
        <w:t xml:space="preserve"> </w:t>
      </w:r>
      <w:r w:rsidRPr="00C23512">
        <w:t xml:space="preserve">градостроительный регламент не устанавливается </w:t>
      </w:r>
      <w:proofErr w:type="gramEnd"/>
    </w:p>
    <w:p w:rsidR="00267281" w:rsidRDefault="00267281" w:rsidP="00267281">
      <w:pPr>
        <w:pBdr>
          <w:bottom w:val="single" w:sz="4" w:space="1" w:color="auto"/>
        </w:pBdr>
        <w:spacing w:after="120"/>
        <w:rPr>
          <w:bCs/>
        </w:rPr>
      </w:pPr>
    </w:p>
    <w:p w:rsidR="00267281" w:rsidRPr="008E2C0C" w:rsidRDefault="00267281" w:rsidP="00267281">
      <w:pPr>
        <w:spacing w:after="120"/>
        <w:rPr>
          <w:vertAlign w:val="superscript"/>
        </w:rPr>
      </w:pPr>
      <w:r w:rsidRPr="008E2C0C">
        <w:rPr>
          <w:bCs/>
        </w:rPr>
        <w:t>2.2.</w:t>
      </w:r>
      <w:r w:rsidRPr="008E2C0C">
        <w:rPr>
          <w:b/>
          <w:bCs/>
        </w:rPr>
        <w:t> </w:t>
      </w:r>
      <w:r w:rsidRPr="008E2C0C">
        <w:t xml:space="preserve">Информация о видах разрешенного использования земельного участка </w:t>
      </w:r>
    </w:p>
    <w:p w:rsidR="00267281" w:rsidRPr="00D5535E" w:rsidRDefault="00267281" w:rsidP="00267281">
      <w:r w:rsidRPr="00D5535E">
        <w:t>основные виды разрешенного использования земельного участка:</w:t>
      </w:r>
    </w:p>
    <w:p w:rsidR="00267281" w:rsidRPr="008E2C0C" w:rsidRDefault="00267281" w:rsidP="00267281">
      <w:pPr>
        <w:rPr>
          <w:b/>
        </w:rPr>
      </w:pPr>
    </w:p>
    <w:p w:rsidR="00267281" w:rsidRPr="008E2C0C" w:rsidRDefault="00267281" w:rsidP="00267281">
      <w:pPr>
        <w:pBdr>
          <w:top w:val="single" w:sz="4" w:space="1" w:color="auto"/>
        </w:pBdr>
        <w:ind w:right="113"/>
      </w:pPr>
    </w:p>
    <w:p w:rsidR="00267281" w:rsidRDefault="00267281" w:rsidP="00267281">
      <w:r w:rsidRPr="00D5535E">
        <w:t>условно разрешенные виды использования земельного участка:</w:t>
      </w:r>
    </w:p>
    <w:p w:rsidR="00267281" w:rsidRPr="00D5535E" w:rsidRDefault="00267281" w:rsidP="00267281"/>
    <w:p w:rsidR="00267281" w:rsidRPr="008E2C0C" w:rsidRDefault="00267281" w:rsidP="00267281">
      <w:pPr>
        <w:pBdr>
          <w:top w:val="single" w:sz="4" w:space="1" w:color="auto"/>
        </w:pBdr>
      </w:pPr>
    </w:p>
    <w:p w:rsidR="00267281" w:rsidRDefault="00267281" w:rsidP="00267281">
      <w:r w:rsidRPr="00D5535E">
        <w:t>вспомогательные виды использования земельного участка:</w:t>
      </w:r>
    </w:p>
    <w:p w:rsidR="00267281" w:rsidRPr="00D5535E" w:rsidRDefault="00267281" w:rsidP="00267281"/>
    <w:p w:rsidR="00267281" w:rsidRDefault="00267281" w:rsidP="002672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67281" w:rsidRDefault="00267281" w:rsidP="00267281">
      <w:pPr>
        <w:spacing w:before="240" w:after="240"/>
        <w:jc w:val="both"/>
      </w:pPr>
      <w:r w:rsidRPr="002C435C">
        <w:rPr>
          <w:bCs/>
        </w:rPr>
        <w:t>2.3.</w:t>
      </w:r>
      <w:r w:rsidRPr="002C435C">
        <w:rPr>
          <w:b/>
          <w:bCs/>
        </w:rPr>
        <w:t> </w:t>
      </w:r>
      <w:r w:rsidRPr="002C435C"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276"/>
        <w:gridCol w:w="2126"/>
        <w:gridCol w:w="1134"/>
        <w:gridCol w:w="1559"/>
        <w:gridCol w:w="1276"/>
        <w:gridCol w:w="816"/>
      </w:tblGrid>
      <w:tr w:rsidR="00267281" w:rsidRPr="00FD1616" w:rsidTr="00267281">
        <w:tc>
          <w:tcPr>
            <w:tcW w:w="3227" w:type="dxa"/>
            <w:gridSpan w:val="3"/>
          </w:tcPr>
          <w:p w:rsidR="00267281" w:rsidRPr="00FD1616" w:rsidRDefault="00267281" w:rsidP="00267281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vMerge w:val="restart"/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34" w:type="dxa"/>
            <w:vMerge w:val="restart"/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559" w:type="dxa"/>
            <w:vMerge w:val="restart"/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76" w:type="dxa"/>
            <w:vMerge w:val="restart"/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 xml:space="preserve">Требования к </w:t>
            </w:r>
            <w:proofErr w:type="gramStart"/>
            <w:r w:rsidRPr="00C23512">
              <w:rPr>
                <w:sz w:val="16"/>
                <w:szCs w:val="16"/>
              </w:rPr>
              <w:t>архитектурным решениям</w:t>
            </w:r>
            <w:proofErr w:type="gramEnd"/>
            <w:r w:rsidRPr="00C23512">
              <w:rPr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816" w:type="dxa"/>
            <w:vMerge w:val="restart"/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Иные показатели</w:t>
            </w:r>
          </w:p>
        </w:tc>
      </w:tr>
      <w:tr w:rsidR="00267281" w:rsidRPr="00FD1616" w:rsidTr="00267281">
        <w:tc>
          <w:tcPr>
            <w:tcW w:w="959" w:type="dxa"/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 xml:space="preserve">Длина, </w:t>
            </w:r>
            <w:proofErr w:type="gramStart"/>
            <w:r w:rsidRPr="00C2351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 xml:space="preserve">Ширина, </w:t>
            </w:r>
            <w:proofErr w:type="gramStart"/>
            <w:r w:rsidRPr="00C23512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Площадь, м</w:t>
            </w:r>
            <w:proofErr w:type="gramStart"/>
            <w:r w:rsidRPr="00C23512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C23512">
              <w:rPr>
                <w:sz w:val="16"/>
                <w:szCs w:val="16"/>
              </w:rPr>
              <w:t xml:space="preserve"> или га</w:t>
            </w:r>
          </w:p>
        </w:tc>
        <w:tc>
          <w:tcPr>
            <w:tcW w:w="2126" w:type="dxa"/>
            <w:vMerge/>
          </w:tcPr>
          <w:p w:rsidR="00267281" w:rsidRPr="00FD1616" w:rsidRDefault="00267281" w:rsidP="00267281">
            <w:pPr>
              <w:spacing w:before="240" w:after="240"/>
              <w:jc w:val="both"/>
            </w:pPr>
          </w:p>
        </w:tc>
        <w:tc>
          <w:tcPr>
            <w:tcW w:w="1134" w:type="dxa"/>
            <w:vMerge/>
          </w:tcPr>
          <w:p w:rsidR="00267281" w:rsidRPr="00FD1616" w:rsidRDefault="00267281" w:rsidP="00267281">
            <w:pPr>
              <w:spacing w:before="240" w:after="240"/>
              <w:jc w:val="both"/>
            </w:pPr>
          </w:p>
        </w:tc>
        <w:tc>
          <w:tcPr>
            <w:tcW w:w="1559" w:type="dxa"/>
            <w:vMerge/>
          </w:tcPr>
          <w:p w:rsidR="00267281" w:rsidRPr="00FD1616" w:rsidRDefault="00267281" w:rsidP="00267281">
            <w:pPr>
              <w:spacing w:before="240" w:after="240"/>
              <w:jc w:val="both"/>
            </w:pPr>
          </w:p>
        </w:tc>
        <w:tc>
          <w:tcPr>
            <w:tcW w:w="1276" w:type="dxa"/>
            <w:vMerge/>
          </w:tcPr>
          <w:p w:rsidR="00267281" w:rsidRPr="00FD1616" w:rsidRDefault="00267281" w:rsidP="00267281">
            <w:pPr>
              <w:spacing w:before="240" w:after="240"/>
              <w:jc w:val="both"/>
            </w:pPr>
          </w:p>
        </w:tc>
        <w:tc>
          <w:tcPr>
            <w:tcW w:w="816" w:type="dxa"/>
            <w:vMerge/>
          </w:tcPr>
          <w:p w:rsidR="00267281" w:rsidRPr="00FD1616" w:rsidRDefault="00267281" w:rsidP="00267281">
            <w:pPr>
              <w:spacing w:before="240" w:after="240"/>
              <w:jc w:val="both"/>
            </w:pPr>
          </w:p>
        </w:tc>
      </w:tr>
      <w:tr w:rsidR="00267281" w:rsidRPr="00FD1616" w:rsidTr="00267281">
        <w:tc>
          <w:tcPr>
            <w:tcW w:w="959" w:type="dxa"/>
          </w:tcPr>
          <w:p w:rsidR="00267281" w:rsidRPr="0096536A" w:rsidRDefault="00267281" w:rsidP="00267281">
            <w:pPr>
              <w:adjustRightInd w:val="0"/>
              <w:jc w:val="center"/>
            </w:pPr>
          </w:p>
        </w:tc>
        <w:tc>
          <w:tcPr>
            <w:tcW w:w="992" w:type="dxa"/>
          </w:tcPr>
          <w:p w:rsidR="00267281" w:rsidRPr="0096536A" w:rsidRDefault="00267281" w:rsidP="00267281">
            <w:pPr>
              <w:adjustRightInd w:val="0"/>
              <w:jc w:val="center"/>
            </w:pPr>
          </w:p>
        </w:tc>
        <w:tc>
          <w:tcPr>
            <w:tcW w:w="1276" w:type="dxa"/>
          </w:tcPr>
          <w:p w:rsidR="00267281" w:rsidRPr="0096536A" w:rsidRDefault="00267281" w:rsidP="00267281">
            <w:pPr>
              <w:adjustRightInd w:val="0"/>
              <w:jc w:val="center"/>
            </w:pPr>
          </w:p>
        </w:tc>
        <w:tc>
          <w:tcPr>
            <w:tcW w:w="2126" w:type="dxa"/>
          </w:tcPr>
          <w:p w:rsidR="00267281" w:rsidRPr="0096536A" w:rsidRDefault="00267281" w:rsidP="00267281">
            <w:pPr>
              <w:spacing w:before="240" w:after="240"/>
              <w:jc w:val="center"/>
            </w:pPr>
          </w:p>
        </w:tc>
        <w:tc>
          <w:tcPr>
            <w:tcW w:w="1134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  <w:tc>
          <w:tcPr>
            <w:tcW w:w="1559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  <w:tc>
          <w:tcPr>
            <w:tcW w:w="1276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  <w:tc>
          <w:tcPr>
            <w:tcW w:w="816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</w:tr>
    </w:tbl>
    <w:p w:rsidR="00267281" w:rsidRDefault="00267281" w:rsidP="00267281">
      <w:pPr>
        <w:adjustRightInd w:val="0"/>
        <w:jc w:val="both"/>
      </w:pPr>
    </w:p>
    <w:p w:rsidR="00267281" w:rsidRDefault="00267281" w:rsidP="00267281">
      <w:pPr>
        <w:adjustRightInd w:val="0"/>
        <w:jc w:val="both"/>
      </w:pPr>
      <w:r w:rsidRPr="00C23512">
        <w:t>2.4.  Требования к назначению, параметрам и размещению объекта капитального</w:t>
      </w:r>
      <w:r>
        <w:t xml:space="preserve"> </w:t>
      </w:r>
      <w:r w:rsidRPr="00C23512">
        <w:t>строительства  на земельном участке, на который действие градостроительного</w:t>
      </w:r>
      <w:r>
        <w:t xml:space="preserve"> </w:t>
      </w:r>
      <w:r w:rsidRPr="00C23512">
        <w:t>регламента не распространяется или для которого градостроительный регламент</w:t>
      </w:r>
      <w:r>
        <w:t xml:space="preserve"> </w:t>
      </w:r>
      <w:r w:rsidRPr="00C23512">
        <w:t>не устанавливается:</w:t>
      </w:r>
    </w:p>
    <w:p w:rsidR="00267281" w:rsidRDefault="00267281" w:rsidP="00267281">
      <w:pPr>
        <w:adjustRightInd w:val="0"/>
        <w:jc w:val="both"/>
      </w:pPr>
    </w:p>
    <w:p w:rsidR="00267281" w:rsidRPr="00C23512" w:rsidRDefault="00267281" w:rsidP="00267281">
      <w:pPr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"/>
        <w:gridCol w:w="1200"/>
        <w:gridCol w:w="1176"/>
        <w:gridCol w:w="971"/>
        <w:gridCol w:w="1172"/>
        <w:gridCol w:w="1096"/>
        <w:gridCol w:w="1115"/>
        <w:gridCol w:w="1096"/>
      </w:tblGrid>
      <w:tr w:rsidR="00267281" w:rsidRPr="00FD1616" w:rsidTr="00267281">
        <w:trPr>
          <w:trHeight w:val="270"/>
        </w:trPr>
        <w:tc>
          <w:tcPr>
            <w:tcW w:w="1586" w:type="dxa"/>
            <w:vMerge w:val="restart"/>
          </w:tcPr>
          <w:p w:rsidR="00267281" w:rsidRPr="00FD1616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</w:p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298" w:type="dxa"/>
            <w:vMerge w:val="restart"/>
          </w:tcPr>
          <w:p w:rsidR="00267281" w:rsidRPr="00FD1616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</w:p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1272" w:type="dxa"/>
            <w:vMerge w:val="restart"/>
          </w:tcPr>
          <w:p w:rsidR="00267281" w:rsidRPr="00FD1616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</w:p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Требования к использованию земельного участка</w:t>
            </w: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Требования к параметрам объекта капитального строительства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Требования к размещению объектов капитального строительства</w:t>
            </w:r>
          </w:p>
        </w:tc>
      </w:tr>
      <w:tr w:rsidR="00267281" w:rsidRPr="00FD1616" w:rsidTr="00267281">
        <w:trPr>
          <w:trHeight w:val="480"/>
        </w:trPr>
        <w:tc>
          <w:tcPr>
            <w:tcW w:w="1586" w:type="dxa"/>
            <w:vMerge/>
          </w:tcPr>
          <w:p w:rsidR="00267281" w:rsidRPr="00FD1616" w:rsidRDefault="00267281" w:rsidP="00267281">
            <w:pPr>
              <w:spacing w:before="240" w:after="240"/>
              <w:jc w:val="both"/>
            </w:pPr>
          </w:p>
        </w:tc>
        <w:tc>
          <w:tcPr>
            <w:tcW w:w="1298" w:type="dxa"/>
            <w:vMerge/>
          </w:tcPr>
          <w:p w:rsidR="00267281" w:rsidRPr="00FD1616" w:rsidRDefault="00267281" w:rsidP="00267281">
            <w:pPr>
              <w:spacing w:before="240" w:after="240"/>
              <w:jc w:val="both"/>
            </w:pPr>
          </w:p>
        </w:tc>
        <w:tc>
          <w:tcPr>
            <w:tcW w:w="1272" w:type="dxa"/>
            <w:vMerge/>
          </w:tcPr>
          <w:p w:rsidR="00267281" w:rsidRPr="00FD1616" w:rsidRDefault="00267281" w:rsidP="00267281">
            <w:pPr>
              <w:spacing w:before="240" w:after="240"/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  <w:rPr>
                <w:sz w:val="16"/>
                <w:szCs w:val="16"/>
              </w:rPr>
            </w:pPr>
            <w:r w:rsidRPr="00C23512">
              <w:rPr>
                <w:sz w:val="16"/>
                <w:szCs w:val="16"/>
              </w:rPr>
              <w:t>Иные требования к размещению объектов капитального строительства</w:t>
            </w:r>
          </w:p>
        </w:tc>
      </w:tr>
      <w:tr w:rsidR="00267281" w:rsidRPr="00FD1616" w:rsidTr="00267281">
        <w:tc>
          <w:tcPr>
            <w:tcW w:w="1586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  <w:tc>
          <w:tcPr>
            <w:tcW w:w="1298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  <w:tc>
          <w:tcPr>
            <w:tcW w:w="1272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  <w:tc>
          <w:tcPr>
            <w:tcW w:w="1196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  <w:tc>
          <w:tcPr>
            <w:tcW w:w="1196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  <w:tc>
          <w:tcPr>
            <w:tcW w:w="1196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  <w:tc>
          <w:tcPr>
            <w:tcW w:w="1197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  <w:tc>
          <w:tcPr>
            <w:tcW w:w="1197" w:type="dxa"/>
          </w:tcPr>
          <w:p w:rsidR="00267281" w:rsidRPr="00FD1616" w:rsidRDefault="00267281" w:rsidP="00267281">
            <w:pPr>
              <w:spacing w:before="240" w:after="240"/>
              <w:jc w:val="center"/>
            </w:pPr>
          </w:p>
        </w:tc>
      </w:tr>
    </w:tbl>
    <w:p w:rsidR="00267281" w:rsidRPr="0023233A" w:rsidRDefault="00267281" w:rsidP="00267281">
      <w:pPr>
        <w:spacing w:before="240" w:after="120"/>
        <w:jc w:val="both"/>
        <w:rPr>
          <w:vertAlign w:val="superscript"/>
        </w:rPr>
      </w:pPr>
      <w:r w:rsidRPr="0023233A">
        <w:rPr>
          <w:bCs/>
        </w:rPr>
        <w:t>3. Информация о расположенных в границах земельног</w:t>
      </w:r>
      <w:r>
        <w:rPr>
          <w:bCs/>
        </w:rPr>
        <w:t xml:space="preserve">о участка объектах капитального </w:t>
      </w:r>
      <w:r w:rsidRPr="0023233A">
        <w:rPr>
          <w:bCs/>
        </w:rPr>
        <w:t>строительства и объектах культурного наследия</w:t>
      </w:r>
    </w:p>
    <w:p w:rsidR="00267281" w:rsidRPr="00BB7BD3" w:rsidRDefault="00267281" w:rsidP="00267281">
      <w:pPr>
        <w:spacing w:after="240"/>
      </w:pPr>
      <w:r w:rsidRPr="00BB7BD3">
        <w:rPr>
          <w:bCs/>
        </w:rPr>
        <w:t>3.1. </w:t>
      </w:r>
      <w:r w:rsidRPr="00BB7BD3">
        <w:t>Объекты капитального строительства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10"/>
        <w:gridCol w:w="141"/>
        <w:gridCol w:w="7230"/>
        <w:gridCol w:w="141"/>
      </w:tblGrid>
      <w:tr w:rsidR="00267281" w:rsidRPr="00E3455E" w:rsidTr="0026728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AA0A4E" w:rsidRDefault="00267281" w:rsidP="00267281">
            <w:pPr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>,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EE3A2C" w:rsidRDefault="00267281" w:rsidP="0026728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>,</w:t>
            </w:r>
          </w:p>
        </w:tc>
      </w:tr>
      <w:tr w:rsidR="00267281" w:rsidRPr="00E3455E" w:rsidTr="0026728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jc w:val="center"/>
              <w:rPr>
                <w:sz w:val="18"/>
                <w:szCs w:val="18"/>
              </w:rPr>
            </w:pPr>
            <w:r w:rsidRPr="00E3455E">
              <w:rPr>
                <w:sz w:val="18"/>
                <w:szCs w:val="18"/>
              </w:rPr>
              <w:t>(согласно чертеж</w:t>
            </w:r>
            <w:proofErr w:type="gramStart"/>
            <w:r w:rsidRPr="00E3455E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ам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E3455E">
              <w:rPr>
                <w:sz w:val="18"/>
                <w:szCs w:val="18"/>
              </w:rPr>
              <w:t xml:space="preserve"> градостроительного плана)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rPr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jc w:val="center"/>
              <w:rPr>
                <w:sz w:val="18"/>
                <w:szCs w:val="18"/>
              </w:rPr>
            </w:pPr>
            <w:r w:rsidRPr="00E3455E">
              <w:rPr>
                <w:sz w:val="18"/>
                <w:szCs w:val="18"/>
              </w:rPr>
              <w:t>(назначение объекта капитального строительства</w:t>
            </w:r>
            <w:r>
              <w:rPr>
                <w:sz w:val="18"/>
                <w:szCs w:val="18"/>
              </w:rPr>
              <w:t>, этажность, высотность, общая площадь, площадь застройки</w:t>
            </w:r>
            <w:r w:rsidRPr="00E3455E">
              <w:rPr>
                <w:sz w:val="18"/>
                <w:szCs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rPr>
                <w:sz w:val="18"/>
                <w:szCs w:val="18"/>
              </w:rPr>
            </w:pPr>
          </w:p>
        </w:tc>
      </w:tr>
    </w:tbl>
    <w:p w:rsidR="00267281" w:rsidRDefault="00267281" w:rsidP="00267281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267281" w:rsidRPr="00E3455E" w:rsidTr="00267281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D23D08">
              <w:t>инвентаризационный</w:t>
            </w:r>
            <w:r w:rsidRPr="00E3455E">
              <w:t xml:space="preserve"> или </w:t>
            </w:r>
            <w:r w:rsidRPr="00FA755A">
              <w:t>кадастровый</w:t>
            </w:r>
            <w:r w:rsidRPr="00E3455E">
              <w:t xml:space="preserve">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AA0A4E" w:rsidRDefault="00267281" w:rsidP="00267281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>,</w:t>
            </w:r>
          </w:p>
        </w:tc>
      </w:tr>
    </w:tbl>
    <w:p w:rsidR="00267281" w:rsidRDefault="00267281" w:rsidP="00267281">
      <w:pPr>
        <w:rPr>
          <w:sz w:val="2"/>
          <w:szCs w:val="2"/>
        </w:rPr>
      </w:pPr>
    </w:p>
    <w:p w:rsidR="00267281" w:rsidRPr="004E00C9" w:rsidRDefault="00267281" w:rsidP="00267281">
      <w:pPr>
        <w:spacing w:before="360" w:after="240"/>
        <w:jc w:val="both"/>
      </w:pPr>
      <w:r w:rsidRPr="004E00C9">
        <w:rPr>
          <w:bCs/>
        </w:rPr>
        <w:t>3.2. </w:t>
      </w:r>
      <w:r w:rsidRPr="004E00C9"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267281" w:rsidRPr="00E3455E" w:rsidTr="0026728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5247B7" w:rsidRDefault="00267281" w:rsidP="0026728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5247B7" w:rsidRDefault="00267281" w:rsidP="00267281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>,</w:t>
            </w:r>
          </w:p>
        </w:tc>
      </w:tr>
      <w:tr w:rsidR="00267281" w:rsidRPr="00E3455E" w:rsidTr="0026728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jc w:val="center"/>
              <w:rPr>
                <w:sz w:val="18"/>
                <w:szCs w:val="18"/>
              </w:rPr>
            </w:pPr>
            <w:r w:rsidRPr="00E3455E">
              <w:rPr>
                <w:sz w:val="18"/>
                <w:szCs w:val="18"/>
              </w:rPr>
              <w:t>(согласно чертеж</w:t>
            </w:r>
            <w:proofErr w:type="gramStart"/>
            <w:r w:rsidRPr="00E3455E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ам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E3455E">
              <w:rPr>
                <w:sz w:val="18"/>
                <w:szCs w:val="18"/>
              </w:rPr>
              <w:t xml:space="preserve">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jc w:val="center"/>
              <w:rPr>
                <w:sz w:val="18"/>
                <w:szCs w:val="18"/>
              </w:rPr>
            </w:pPr>
            <w:r w:rsidRPr="00E3455E">
              <w:rPr>
                <w:sz w:val="18"/>
                <w:szCs w:val="18"/>
              </w:rPr>
              <w:t>(назначение объекта культурного наследия</w:t>
            </w:r>
            <w:r>
              <w:rPr>
                <w:sz w:val="18"/>
                <w:szCs w:val="18"/>
              </w:rPr>
              <w:t>, общая площадь, площадь застройки</w:t>
            </w:r>
            <w:r w:rsidRPr="00E3455E"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67281" w:rsidRPr="00E3455E" w:rsidRDefault="00267281" w:rsidP="00267281">
            <w:pPr>
              <w:rPr>
                <w:sz w:val="18"/>
                <w:szCs w:val="18"/>
              </w:rPr>
            </w:pPr>
          </w:p>
        </w:tc>
      </w:tr>
    </w:tbl>
    <w:p w:rsidR="00267281" w:rsidRDefault="00267281" w:rsidP="00267281">
      <w:pPr>
        <w:tabs>
          <w:tab w:val="right" w:pos="9923"/>
        </w:tabs>
        <w:spacing w:before="120"/>
        <w:jc w:val="center"/>
      </w:pPr>
    </w:p>
    <w:p w:rsidR="00267281" w:rsidRDefault="00267281" w:rsidP="0026728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органа государственной власти, принявшего решение о включении выявленного объекта</w:t>
      </w:r>
      <w:r>
        <w:rPr>
          <w:sz w:val="18"/>
          <w:szCs w:val="18"/>
        </w:rPr>
        <w:br/>
        <w:t>культурного наследия в реестр, реквизиты этого решения)</w:t>
      </w:r>
    </w:p>
    <w:p w:rsidR="00267281" w:rsidRDefault="00267281" w:rsidP="0026728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267281" w:rsidRPr="00E3455E" w:rsidTr="0026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r w:rsidRPr="00E3455E"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E3455E" w:rsidRDefault="00267281" w:rsidP="0026728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281" w:rsidRPr="00E3455E" w:rsidRDefault="00267281" w:rsidP="00267281">
            <w:pPr>
              <w:jc w:val="center"/>
            </w:pPr>
            <w:r w:rsidRPr="00E3455E"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281" w:rsidRPr="00E3455E" w:rsidRDefault="00267281" w:rsidP="00267281">
            <w:pPr>
              <w:jc w:val="center"/>
            </w:pPr>
          </w:p>
        </w:tc>
      </w:tr>
    </w:tbl>
    <w:p w:rsidR="00267281" w:rsidRDefault="00267281" w:rsidP="00267281">
      <w:pPr>
        <w:ind w:left="6662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267281" w:rsidRDefault="00267281" w:rsidP="00267281">
      <w:pPr>
        <w:adjustRightInd w:val="0"/>
        <w:jc w:val="both"/>
      </w:pPr>
    </w:p>
    <w:p w:rsidR="00267281" w:rsidRDefault="00267281" w:rsidP="00267281">
      <w:pPr>
        <w:adjustRightInd w:val="0"/>
        <w:jc w:val="both"/>
      </w:pPr>
      <w:r w:rsidRPr="00C23512">
        <w:t>4.   Информация  о  расчетных  показателях  минимально  допустимого  уровня</w:t>
      </w:r>
      <w:r>
        <w:t xml:space="preserve"> </w:t>
      </w:r>
      <w:r w:rsidRPr="00C23512">
        <w:t>обеспеченности  территории объектами коммунальной, транспортной, социальной</w:t>
      </w:r>
      <w:r>
        <w:t xml:space="preserve"> </w:t>
      </w:r>
      <w:r w:rsidRPr="00C23512">
        <w:t>инфраструктур   и  расчетных  показателях  максимально  допустимого  уровня</w:t>
      </w:r>
      <w:r>
        <w:t xml:space="preserve"> </w:t>
      </w:r>
      <w:r w:rsidRPr="00C23512">
        <w:t>территориальной доступности указанных объектов для населения в случае, если</w:t>
      </w:r>
      <w:r>
        <w:t xml:space="preserve"> </w:t>
      </w:r>
      <w:r w:rsidRPr="00C23512">
        <w:lastRenderedPageBreak/>
        <w:t>земельный  участок  расположен  в  границах территории, в отношении которой</w:t>
      </w:r>
      <w:r>
        <w:t xml:space="preserve"> </w:t>
      </w:r>
      <w:r w:rsidRPr="00C23512">
        <w:t>предусматривается  осуществление деятельности по комплексному и устойчивому</w:t>
      </w:r>
      <w:r>
        <w:t xml:space="preserve"> </w:t>
      </w:r>
      <w:r w:rsidRPr="00C23512">
        <w:t>развитию территории:</w:t>
      </w:r>
    </w:p>
    <w:p w:rsidR="00267281" w:rsidRDefault="00267281" w:rsidP="00267281">
      <w:pPr>
        <w:adjustRightInd w:val="0"/>
        <w:jc w:val="both"/>
      </w:pPr>
    </w:p>
    <w:p w:rsidR="00267281" w:rsidRPr="00C23512" w:rsidRDefault="00267281" w:rsidP="00267281">
      <w:pPr>
        <w:adjustRightInd w:val="0"/>
        <w:jc w:val="both"/>
      </w:pPr>
    </w:p>
    <w:p w:rsidR="00267281" w:rsidRPr="00C23512" w:rsidRDefault="00267281" w:rsidP="00267281">
      <w:pPr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021"/>
        <w:gridCol w:w="1134"/>
        <w:gridCol w:w="1134"/>
        <w:gridCol w:w="709"/>
        <w:gridCol w:w="1134"/>
        <w:gridCol w:w="1276"/>
        <w:gridCol w:w="1134"/>
        <w:gridCol w:w="1134"/>
      </w:tblGrid>
      <w:tr w:rsidR="00267281" w:rsidRPr="00C23512" w:rsidTr="00267281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267281" w:rsidRPr="00C23512" w:rsidTr="00267281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Объекты коммунальной инфраструктуры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Объекты транспортной инфраструктуры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Объекты социальной инфраструктуры</w:t>
            </w:r>
          </w:p>
        </w:tc>
      </w:tr>
      <w:tr w:rsidR="00267281" w:rsidRPr="00C23512" w:rsidTr="0026728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Расчетный показатель</w:t>
            </w:r>
          </w:p>
        </w:tc>
      </w:tr>
      <w:tr w:rsidR="00267281" w:rsidRPr="00C23512" w:rsidTr="0026728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9</w:t>
            </w:r>
          </w:p>
        </w:tc>
      </w:tr>
      <w:tr w:rsidR="00267281" w:rsidRPr="00C23512" w:rsidTr="0026728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437219" w:rsidRDefault="00267281" w:rsidP="002672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92655" w:rsidRDefault="00267281" w:rsidP="002672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92655" w:rsidRDefault="00267281" w:rsidP="002672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92655" w:rsidRDefault="00267281" w:rsidP="002672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Default="00267281" w:rsidP="002672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92655" w:rsidRDefault="00267281" w:rsidP="002672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92655" w:rsidRDefault="00267281" w:rsidP="002672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92655" w:rsidRDefault="00267281" w:rsidP="00267281">
            <w:pPr>
              <w:jc w:val="center"/>
            </w:pPr>
          </w:p>
        </w:tc>
      </w:tr>
      <w:tr w:rsidR="00267281" w:rsidRPr="00C23512" w:rsidTr="00267281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267281" w:rsidRPr="00C23512" w:rsidTr="0026728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Расчетный показатель</w:t>
            </w:r>
          </w:p>
        </w:tc>
      </w:tr>
      <w:tr w:rsidR="00267281" w:rsidRPr="00C23512" w:rsidTr="0026728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600CA" w:rsidRDefault="00267281" w:rsidP="00267281">
            <w:pPr>
              <w:adjustRightInd w:val="0"/>
              <w:jc w:val="center"/>
              <w:rPr>
                <w:sz w:val="20"/>
                <w:szCs w:val="20"/>
              </w:rPr>
            </w:pPr>
            <w:r w:rsidRPr="00C600CA">
              <w:rPr>
                <w:sz w:val="20"/>
                <w:szCs w:val="20"/>
              </w:rPr>
              <w:t>9</w:t>
            </w:r>
          </w:p>
        </w:tc>
      </w:tr>
      <w:tr w:rsidR="00267281" w:rsidRPr="00C23512" w:rsidTr="0026728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</w:tr>
    </w:tbl>
    <w:p w:rsidR="00267281" w:rsidRPr="00C23512" w:rsidRDefault="00267281" w:rsidP="00267281">
      <w:pPr>
        <w:adjustRightInd w:val="0"/>
        <w:jc w:val="both"/>
      </w:pPr>
    </w:p>
    <w:p w:rsidR="00267281" w:rsidRDefault="00267281" w:rsidP="00267281">
      <w:pPr>
        <w:adjustRightInd w:val="0"/>
        <w:jc w:val="both"/>
      </w:pPr>
      <w:r w:rsidRPr="00C23512">
        <w:t xml:space="preserve">5. Информация об ограничениях использования земельного участка, в том </w:t>
      </w:r>
      <w:proofErr w:type="gramStart"/>
      <w:r w:rsidRPr="00C23512">
        <w:t>числе</w:t>
      </w:r>
      <w:proofErr w:type="gramEnd"/>
      <w:r>
        <w:t xml:space="preserve"> </w:t>
      </w:r>
      <w:r w:rsidRPr="00C23512">
        <w:t>если  земельный  участок полностью или частично расположен в границах зон с</w:t>
      </w:r>
      <w:r>
        <w:t xml:space="preserve"> </w:t>
      </w:r>
      <w:r w:rsidRPr="00C23512">
        <w:t>особыми условиями использования территорий</w:t>
      </w:r>
    </w:p>
    <w:p w:rsidR="00267281" w:rsidRDefault="00267281" w:rsidP="00267281">
      <w:pPr>
        <w:pBdr>
          <w:bottom w:val="single" w:sz="4" w:space="1" w:color="auto"/>
        </w:pBdr>
        <w:adjustRightInd w:val="0"/>
        <w:jc w:val="both"/>
      </w:pPr>
    </w:p>
    <w:p w:rsidR="00842B9B" w:rsidRDefault="00842B9B" w:rsidP="00267281">
      <w:pPr>
        <w:adjustRightInd w:val="0"/>
        <w:jc w:val="both"/>
      </w:pPr>
    </w:p>
    <w:p w:rsidR="00267281" w:rsidRPr="00C23512" w:rsidRDefault="00267281" w:rsidP="00267281">
      <w:pPr>
        <w:adjustRightInd w:val="0"/>
        <w:jc w:val="both"/>
      </w:pPr>
      <w:r w:rsidRPr="00C23512">
        <w:t>6.  Информация о границах зон с особыми условиями использования территорий,</w:t>
      </w:r>
      <w:r>
        <w:t xml:space="preserve"> </w:t>
      </w:r>
      <w:r w:rsidRPr="00C23512">
        <w:t>если  земельный  участок полностью или частично расположен в границах таких</w:t>
      </w:r>
      <w:r>
        <w:t xml:space="preserve"> </w:t>
      </w:r>
      <w:r w:rsidRPr="00C23512">
        <w:t>зон:</w:t>
      </w:r>
    </w:p>
    <w:p w:rsidR="00267281" w:rsidRPr="00C23512" w:rsidRDefault="00267281" w:rsidP="00267281">
      <w:pPr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4"/>
        <w:gridCol w:w="2524"/>
        <w:gridCol w:w="2170"/>
        <w:gridCol w:w="1985"/>
      </w:tblGrid>
      <w:tr w:rsidR="00267281" w:rsidRPr="00C23512" w:rsidTr="00267281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267281" w:rsidRPr="00C23512" w:rsidTr="00267281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both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Обозначение (номер) характерной точки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Y</w:t>
            </w:r>
          </w:p>
        </w:tc>
      </w:tr>
      <w:tr w:rsidR="00267281" w:rsidRPr="00C23512" w:rsidTr="0026728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4</w:t>
            </w:r>
          </w:p>
        </w:tc>
      </w:tr>
      <w:tr w:rsidR="00267281" w:rsidRPr="00C23512" w:rsidTr="0026728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3F7A2F" w:rsidRDefault="00267281" w:rsidP="00267281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</w:tr>
    </w:tbl>
    <w:p w:rsidR="00267281" w:rsidRPr="00C23512" w:rsidRDefault="00267281" w:rsidP="00267281">
      <w:pPr>
        <w:adjustRightInd w:val="0"/>
        <w:jc w:val="both"/>
      </w:pPr>
    </w:p>
    <w:p w:rsidR="00267281" w:rsidRDefault="00267281" w:rsidP="00267281">
      <w:pPr>
        <w:adjustRightInd w:val="0"/>
        <w:jc w:val="both"/>
      </w:pPr>
      <w:r w:rsidRPr="00C23512">
        <w:t xml:space="preserve">7. Информация о границах зон действия публичных сервитутов </w:t>
      </w:r>
    </w:p>
    <w:p w:rsidR="00267281" w:rsidRDefault="00267281" w:rsidP="00267281">
      <w:pPr>
        <w:pBdr>
          <w:bottom w:val="single" w:sz="4" w:space="1" w:color="auto"/>
        </w:pBdr>
        <w:adjustRightInd w:val="0"/>
        <w:jc w:val="both"/>
      </w:pPr>
    </w:p>
    <w:p w:rsidR="00267281" w:rsidRDefault="00267281" w:rsidP="00267281">
      <w:pPr>
        <w:adjustRightInd w:val="0"/>
        <w:jc w:val="both"/>
        <w:rPr>
          <w:b/>
        </w:rPr>
      </w:pPr>
    </w:p>
    <w:p w:rsidR="00842B9B" w:rsidRDefault="00842B9B" w:rsidP="00267281">
      <w:pPr>
        <w:adjustRightInd w:val="0"/>
        <w:jc w:val="both"/>
        <w:rPr>
          <w:b/>
        </w:rPr>
      </w:pPr>
    </w:p>
    <w:p w:rsidR="00842B9B" w:rsidRDefault="00842B9B" w:rsidP="00267281">
      <w:pPr>
        <w:adjustRightInd w:val="0"/>
        <w:jc w:val="both"/>
        <w:rPr>
          <w:b/>
        </w:rPr>
      </w:pPr>
    </w:p>
    <w:p w:rsidR="00842B9B" w:rsidRDefault="00842B9B" w:rsidP="00267281">
      <w:pPr>
        <w:adjustRightInd w:val="0"/>
        <w:jc w:val="both"/>
        <w:rPr>
          <w:b/>
        </w:rPr>
      </w:pPr>
    </w:p>
    <w:p w:rsidR="00842B9B" w:rsidRPr="00FA6A6A" w:rsidRDefault="00842B9B" w:rsidP="00267281">
      <w:pPr>
        <w:adjustRightInd w:val="0"/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402"/>
        <w:gridCol w:w="3260"/>
      </w:tblGrid>
      <w:tr w:rsidR="00267281" w:rsidRPr="00C23512" w:rsidTr="0026728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Обозначение (номер) характерной точки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267281" w:rsidRPr="00C23512" w:rsidTr="002672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Y</w:t>
            </w:r>
          </w:p>
        </w:tc>
      </w:tr>
      <w:tr w:rsidR="00267281" w:rsidRPr="00C23512" w:rsidTr="002672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</w:tr>
    </w:tbl>
    <w:p w:rsidR="00267281" w:rsidRPr="00C23512" w:rsidRDefault="00267281" w:rsidP="00267281">
      <w:pPr>
        <w:adjustRightInd w:val="0"/>
        <w:jc w:val="both"/>
      </w:pPr>
    </w:p>
    <w:p w:rsidR="00267281" w:rsidRDefault="00267281" w:rsidP="00267281">
      <w:pPr>
        <w:pBdr>
          <w:bottom w:val="single" w:sz="4" w:space="1" w:color="auto"/>
        </w:pBdr>
        <w:adjustRightInd w:val="0"/>
        <w:jc w:val="both"/>
      </w:pPr>
      <w:r w:rsidRPr="00C23512">
        <w:t>8.  Номер и (или) наименование элемента планировочной структуры, в границах</w:t>
      </w:r>
      <w:r>
        <w:t xml:space="preserve"> </w:t>
      </w:r>
      <w:r w:rsidRPr="00C23512">
        <w:t>которого расположен земельный участок</w:t>
      </w:r>
      <w:r>
        <w:t xml:space="preserve"> </w:t>
      </w:r>
      <w:r w:rsidRPr="00C23512">
        <w:t xml:space="preserve"> </w:t>
      </w:r>
    </w:p>
    <w:p w:rsidR="00267281" w:rsidRDefault="00267281" w:rsidP="00267281">
      <w:pPr>
        <w:adjustRightInd w:val="0"/>
        <w:jc w:val="both"/>
      </w:pPr>
    </w:p>
    <w:p w:rsidR="00267281" w:rsidRPr="00AD47EF" w:rsidRDefault="00267281" w:rsidP="00267281">
      <w:pPr>
        <w:adjustRightInd w:val="0"/>
        <w:jc w:val="both"/>
      </w:pPr>
      <w:r w:rsidRPr="00C23512">
        <w:t>9.   Информация   о   технических  условиях  подключения  (технологического</w:t>
      </w:r>
      <w:r>
        <w:t xml:space="preserve"> </w:t>
      </w:r>
      <w:r w:rsidRPr="00C23512">
        <w:t>присоединения)     объектов     капитального    строительства    к    сетям</w:t>
      </w:r>
      <w:r>
        <w:t xml:space="preserve"> </w:t>
      </w:r>
      <w:r w:rsidRPr="00C23512">
        <w:t>инженерно-технического   обеспечения,   определенных   с   учетом  программ</w:t>
      </w:r>
      <w:r>
        <w:t xml:space="preserve"> </w:t>
      </w:r>
      <w:r w:rsidRPr="00C23512">
        <w:t>комплексного   развития   систем   коммунальной  инфраструктуры  поселения,</w:t>
      </w:r>
      <w:r>
        <w:t xml:space="preserve"> </w:t>
      </w:r>
      <w:r w:rsidRPr="00C23512">
        <w:t>городского округа</w:t>
      </w:r>
    </w:p>
    <w:p w:rsidR="00267281" w:rsidRPr="00C23512" w:rsidRDefault="00267281" w:rsidP="00267281">
      <w:pPr>
        <w:pBdr>
          <w:bottom w:val="single" w:sz="4" w:space="1" w:color="auto"/>
        </w:pBdr>
        <w:adjustRightInd w:val="0"/>
        <w:jc w:val="both"/>
      </w:pPr>
    </w:p>
    <w:p w:rsidR="00267281" w:rsidRPr="00C23512" w:rsidRDefault="00267281" w:rsidP="00267281">
      <w:pPr>
        <w:adjustRightInd w:val="0"/>
        <w:jc w:val="both"/>
      </w:pPr>
    </w:p>
    <w:p w:rsidR="00267281" w:rsidRPr="00C23512" w:rsidRDefault="00267281" w:rsidP="00267281">
      <w:pPr>
        <w:adjustRightInd w:val="0"/>
        <w:jc w:val="both"/>
      </w:pPr>
      <w:r w:rsidRPr="00C23512">
        <w:t>10.  Реквизиты  нормативных  правовых  актов субъекта Российской Федерации,</w:t>
      </w:r>
      <w:r>
        <w:t xml:space="preserve"> </w:t>
      </w:r>
      <w:r w:rsidRPr="00C23512">
        <w:t>муниципальных  правовых актов, устанавливающих требования к благоустройству</w:t>
      </w:r>
      <w:r>
        <w:t xml:space="preserve"> </w:t>
      </w:r>
      <w:r w:rsidRPr="00C23512">
        <w:t>территории</w:t>
      </w:r>
    </w:p>
    <w:p w:rsidR="00267281" w:rsidRDefault="00267281" w:rsidP="00267281">
      <w:pPr>
        <w:adjustRightInd w:val="0"/>
        <w:jc w:val="both"/>
      </w:pPr>
    </w:p>
    <w:p w:rsidR="00267281" w:rsidRDefault="00267281" w:rsidP="00267281">
      <w:pPr>
        <w:adjustRightInd w:val="0"/>
        <w:jc w:val="both"/>
      </w:pPr>
    </w:p>
    <w:p w:rsidR="00267281" w:rsidRDefault="00267281" w:rsidP="00267281">
      <w:pPr>
        <w:adjustRightInd w:val="0"/>
        <w:jc w:val="both"/>
      </w:pPr>
      <w:r w:rsidRPr="00C23512">
        <w:t xml:space="preserve">11. Информация о красных линиях: </w:t>
      </w:r>
    </w:p>
    <w:p w:rsidR="00267281" w:rsidRDefault="00267281" w:rsidP="00267281">
      <w:pPr>
        <w:pBdr>
          <w:bottom w:val="single" w:sz="4" w:space="1" w:color="auto"/>
        </w:pBdr>
        <w:adjustRightInd w:val="0"/>
        <w:jc w:val="both"/>
      </w:pPr>
    </w:p>
    <w:p w:rsidR="00267281" w:rsidRDefault="00267281" w:rsidP="00267281">
      <w:pPr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402"/>
        <w:gridCol w:w="3260"/>
      </w:tblGrid>
      <w:tr w:rsidR="00267281" w:rsidRPr="00C23512" w:rsidTr="0026728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Обозначение (номер) характерной точки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267281" w:rsidRPr="00C23512" w:rsidTr="002672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  <w:r w:rsidRPr="00C23512">
              <w:t>Y</w:t>
            </w:r>
          </w:p>
        </w:tc>
      </w:tr>
      <w:tr w:rsidR="00267281" w:rsidRPr="00C23512" w:rsidTr="002672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C23512" w:rsidRDefault="00267281" w:rsidP="00267281">
            <w:pPr>
              <w:adjustRightInd w:val="0"/>
              <w:jc w:val="center"/>
            </w:pPr>
          </w:p>
        </w:tc>
      </w:tr>
    </w:tbl>
    <w:p w:rsidR="00267281" w:rsidRPr="00C23512" w:rsidRDefault="00267281" w:rsidP="00267281">
      <w:pPr>
        <w:adjustRightInd w:val="0"/>
        <w:jc w:val="center"/>
      </w:pPr>
    </w:p>
    <w:p w:rsidR="00267281" w:rsidRDefault="00267281" w:rsidP="00267281"/>
    <w:p w:rsidR="00267281" w:rsidRPr="00EA7CE0" w:rsidRDefault="00267281" w:rsidP="00287646">
      <w:pPr>
        <w:rPr>
          <w:sz w:val="22"/>
          <w:szCs w:val="22"/>
        </w:rPr>
      </w:pPr>
    </w:p>
    <w:sectPr w:rsidR="00267281" w:rsidRPr="00EA7CE0" w:rsidSect="00780349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5C76"/>
    <w:multiLevelType w:val="hybridMultilevel"/>
    <w:tmpl w:val="D5D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76"/>
    <w:rsid w:val="00012680"/>
    <w:rsid w:val="00015DAE"/>
    <w:rsid w:val="0002715D"/>
    <w:rsid w:val="00031BC4"/>
    <w:rsid w:val="000C5478"/>
    <w:rsid w:val="00101187"/>
    <w:rsid w:val="00122D63"/>
    <w:rsid w:val="00126C4D"/>
    <w:rsid w:val="00152ADB"/>
    <w:rsid w:val="00186250"/>
    <w:rsid w:val="001F3453"/>
    <w:rsid w:val="00216BE3"/>
    <w:rsid w:val="002529EA"/>
    <w:rsid w:val="00267281"/>
    <w:rsid w:val="00287646"/>
    <w:rsid w:val="002911C6"/>
    <w:rsid w:val="00293F1D"/>
    <w:rsid w:val="002B08C3"/>
    <w:rsid w:val="002B5894"/>
    <w:rsid w:val="002C4F3A"/>
    <w:rsid w:val="002E3C7F"/>
    <w:rsid w:val="0032488E"/>
    <w:rsid w:val="00345111"/>
    <w:rsid w:val="00397C64"/>
    <w:rsid w:val="003A6DCA"/>
    <w:rsid w:val="003D0F03"/>
    <w:rsid w:val="003D5C11"/>
    <w:rsid w:val="004309C0"/>
    <w:rsid w:val="00443229"/>
    <w:rsid w:val="004542B8"/>
    <w:rsid w:val="0046362D"/>
    <w:rsid w:val="00491DB3"/>
    <w:rsid w:val="004A2519"/>
    <w:rsid w:val="004A350D"/>
    <w:rsid w:val="004B691A"/>
    <w:rsid w:val="004B7A1A"/>
    <w:rsid w:val="00514771"/>
    <w:rsid w:val="00523B06"/>
    <w:rsid w:val="00527CD9"/>
    <w:rsid w:val="00534B4E"/>
    <w:rsid w:val="00537776"/>
    <w:rsid w:val="00551B35"/>
    <w:rsid w:val="00581104"/>
    <w:rsid w:val="00590E29"/>
    <w:rsid w:val="005A32F8"/>
    <w:rsid w:val="005B07D6"/>
    <w:rsid w:val="005B2B94"/>
    <w:rsid w:val="005B4F60"/>
    <w:rsid w:val="005C29B0"/>
    <w:rsid w:val="005D1AF8"/>
    <w:rsid w:val="005D6F8D"/>
    <w:rsid w:val="005F361C"/>
    <w:rsid w:val="00615CFC"/>
    <w:rsid w:val="00620B2E"/>
    <w:rsid w:val="00634617"/>
    <w:rsid w:val="00635F8E"/>
    <w:rsid w:val="00665397"/>
    <w:rsid w:val="006A5091"/>
    <w:rsid w:val="006D2B8D"/>
    <w:rsid w:val="006E66E0"/>
    <w:rsid w:val="006F6992"/>
    <w:rsid w:val="007242D7"/>
    <w:rsid w:val="007450E2"/>
    <w:rsid w:val="00780349"/>
    <w:rsid w:val="00781867"/>
    <w:rsid w:val="00794583"/>
    <w:rsid w:val="00796BF4"/>
    <w:rsid w:val="007B0F82"/>
    <w:rsid w:val="007B5FDF"/>
    <w:rsid w:val="007B7A48"/>
    <w:rsid w:val="007C5D9D"/>
    <w:rsid w:val="00801DD0"/>
    <w:rsid w:val="00820819"/>
    <w:rsid w:val="00842B9B"/>
    <w:rsid w:val="00852593"/>
    <w:rsid w:val="00853970"/>
    <w:rsid w:val="008A27D1"/>
    <w:rsid w:val="008A3CEC"/>
    <w:rsid w:val="008A77AE"/>
    <w:rsid w:val="008B0278"/>
    <w:rsid w:val="008B5F44"/>
    <w:rsid w:val="008F5CA6"/>
    <w:rsid w:val="00904F74"/>
    <w:rsid w:val="009378C5"/>
    <w:rsid w:val="0096668B"/>
    <w:rsid w:val="00986A92"/>
    <w:rsid w:val="009A42DA"/>
    <w:rsid w:val="009D6B47"/>
    <w:rsid w:val="009F4CE3"/>
    <w:rsid w:val="00A00D59"/>
    <w:rsid w:val="00A05C36"/>
    <w:rsid w:val="00A204EB"/>
    <w:rsid w:val="00A67B1C"/>
    <w:rsid w:val="00A738EE"/>
    <w:rsid w:val="00AB3591"/>
    <w:rsid w:val="00AC34DC"/>
    <w:rsid w:val="00AC4078"/>
    <w:rsid w:val="00B37997"/>
    <w:rsid w:val="00B419D9"/>
    <w:rsid w:val="00B44DBA"/>
    <w:rsid w:val="00B5237F"/>
    <w:rsid w:val="00B63517"/>
    <w:rsid w:val="00B71082"/>
    <w:rsid w:val="00B902EE"/>
    <w:rsid w:val="00B9172E"/>
    <w:rsid w:val="00BA52C6"/>
    <w:rsid w:val="00BB218C"/>
    <w:rsid w:val="00BB4207"/>
    <w:rsid w:val="00BB4576"/>
    <w:rsid w:val="00BD1E98"/>
    <w:rsid w:val="00BD732B"/>
    <w:rsid w:val="00BF1E82"/>
    <w:rsid w:val="00C00857"/>
    <w:rsid w:val="00C03DD2"/>
    <w:rsid w:val="00C240F9"/>
    <w:rsid w:val="00C56922"/>
    <w:rsid w:val="00C573AB"/>
    <w:rsid w:val="00C600CA"/>
    <w:rsid w:val="00C61239"/>
    <w:rsid w:val="00C62881"/>
    <w:rsid w:val="00C62918"/>
    <w:rsid w:val="00C70922"/>
    <w:rsid w:val="00C84E62"/>
    <w:rsid w:val="00C9135F"/>
    <w:rsid w:val="00CA457A"/>
    <w:rsid w:val="00CB038D"/>
    <w:rsid w:val="00CE4A30"/>
    <w:rsid w:val="00CF6BC7"/>
    <w:rsid w:val="00D15B56"/>
    <w:rsid w:val="00D26B59"/>
    <w:rsid w:val="00D331AE"/>
    <w:rsid w:val="00D34D11"/>
    <w:rsid w:val="00D478E8"/>
    <w:rsid w:val="00D746A5"/>
    <w:rsid w:val="00DB2731"/>
    <w:rsid w:val="00DB402C"/>
    <w:rsid w:val="00DC2825"/>
    <w:rsid w:val="00DD4E56"/>
    <w:rsid w:val="00DD5A80"/>
    <w:rsid w:val="00E12F91"/>
    <w:rsid w:val="00E43EEE"/>
    <w:rsid w:val="00E801CF"/>
    <w:rsid w:val="00EA3441"/>
    <w:rsid w:val="00EA7CE0"/>
    <w:rsid w:val="00EB1BC2"/>
    <w:rsid w:val="00EE6980"/>
    <w:rsid w:val="00F0197E"/>
    <w:rsid w:val="00F218B9"/>
    <w:rsid w:val="00F67C90"/>
    <w:rsid w:val="00F8470D"/>
    <w:rsid w:val="00FC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B4576"/>
    <w:pPr>
      <w:keepNext/>
      <w:jc w:val="center"/>
      <w:outlineLvl w:val="2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BB457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576"/>
    <w:rPr>
      <w:b/>
      <w:bCs/>
    </w:rPr>
  </w:style>
  <w:style w:type="character" w:customStyle="1" w:styleId="30">
    <w:name w:val="Заголовок 3 Знак"/>
    <w:basedOn w:val="a0"/>
    <w:link w:val="3"/>
    <w:rsid w:val="00BB457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BB4576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4">
    <w:name w:val="List Paragraph"/>
    <w:basedOn w:val="a"/>
    <w:uiPriority w:val="34"/>
    <w:qFormat/>
    <w:rsid w:val="00E43EEE"/>
    <w:pPr>
      <w:ind w:left="720"/>
      <w:contextualSpacing/>
    </w:pPr>
  </w:style>
  <w:style w:type="character" w:customStyle="1" w:styleId="apple-converted-space">
    <w:name w:val="apple-converted-space"/>
    <w:basedOn w:val="a0"/>
    <w:rsid w:val="00C240F9"/>
    <w:rPr>
      <w:rFonts w:cs="Times New Roman"/>
    </w:rPr>
  </w:style>
  <w:style w:type="paragraph" w:customStyle="1" w:styleId="s1">
    <w:name w:val="s_1"/>
    <w:basedOn w:val="a"/>
    <w:rsid w:val="00C240F9"/>
    <w:pPr>
      <w:spacing w:before="100" w:beforeAutospacing="1" w:after="100" w:afterAutospacing="1"/>
    </w:pPr>
  </w:style>
  <w:style w:type="paragraph" w:customStyle="1" w:styleId="normall">
    <w:name w:val="normall"/>
    <w:basedOn w:val="a"/>
    <w:rsid w:val="007B0F82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2017-10-06T06:04:00Z</cp:lastPrinted>
  <dcterms:created xsi:type="dcterms:W3CDTF">2018-01-11T11:12:00Z</dcterms:created>
  <dcterms:modified xsi:type="dcterms:W3CDTF">2018-01-11T11:12:00Z</dcterms:modified>
</cp:coreProperties>
</file>