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F" w:rsidRPr="003C660E" w:rsidRDefault="0094210F" w:rsidP="0094210F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6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0F" w:rsidRPr="003C660E" w:rsidRDefault="0094210F" w:rsidP="0094210F">
      <w:pPr>
        <w:pStyle w:val="a4"/>
        <w:rPr>
          <w:sz w:val="32"/>
          <w:szCs w:val="32"/>
        </w:rPr>
      </w:pPr>
      <w:r w:rsidRPr="003C660E">
        <w:rPr>
          <w:sz w:val="32"/>
          <w:szCs w:val="32"/>
        </w:rPr>
        <w:t>Администрация  Новозыбковского  района</w:t>
      </w:r>
    </w:p>
    <w:p w:rsidR="0094210F" w:rsidRPr="003C660E" w:rsidRDefault="0094210F" w:rsidP="0094210F">
      <w:pPr>
        <w:pStyle w:val="a6"/>
        <w:rPr>
          <w:sz w:val="32"/>
          <w:szCs w:val="32"/>
        </w:rPr>
      </w:pPr>
    </w:p>
    <w:p w:rsidR="0094210F" w:rsidRPr="003C660E" w:rsidRDefault="0094210F" w:rsidP="0094210F">
      <w:pPr>
        <w:pStyle w:val="a6"/>
        <w:rPr>
          <w:sz w:val="32"/>
          <w:szCs w:val="32"/>
        </w:rPr>
      </w:pPr>
      <w:r w:rsidRPr="003C660E">
        <w:rPr>
          <w:sz w:val="32"/>
          <w:szCs w:val="32"/>
        </w:rPr>
        <w:t>П О С Т А Н О В Л Е Н И Е</w:t>
      </w:r>
    </w:p>
    <w:p w:rsidR="0094210F" w:rsidRPr="003C660E" w:rsidRDefault="0094210F" w:rsidP="0094210F">
      <w:pPr>
        <w:pStyle w:val="12"/>
        <w:keepNext/>
        <w:keepLines/>
        <w:shd w:val="clear" w:color="auto" w:fill="auto"/>
        <w:spacing w:after="140" w:line="370" w:lineRule="exact"/>
        <w:ind w:left="1380"/>
        <w:rPr>
          <w:sz w:val="32"/>
          <w:szCs w:val="32"/>
        </w:rPr>
      </w:pPr>
    </w:p>
    <w:p w:rsidR="0094210F" w:rsidRDefault="00372FF0" w:rsidP="0094210F">
      <w:pPr>
        <w:pStyle w:val="2"/>
        <w:shd w:val="clear" w:color="auto" w:fill="auto"/>
        <w:tabs>
          <w:tab w:val="left" w:pos="8998"/>
        </w:tabs>
        <w:spacing w:line="250" w:lineRule="exact"/>
        <w:ind w:left="6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от  «07»</w:t>
      </w:r>
      <w:r w:rsidR="003C1AC8">
        <w:rPr>
          <w:rStyle w:val="13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 xml:space="preserve"> </w:t>
      </w:r>
      <w:r w:rsidR="003C1AC8" w:rsidRPr="003C1AC8">
        <w:rPr>
          <w:rStyle w:val="13"/>
          <w:sz w:val="24"/>
          <w:szCs w:val="24"/>
        </w:rPr>
        <w:t>марта</w:t>
      </w:r>
      <w:r w:rsidR="0094210F" w:rsidRPr="003C1AC8">
        <w:rPr>
          <w:rStyle w:val="13"/>
          <w:sz w:val="24"/>
          <w:szCs w:val="24"/>
        </w:rPr>
        <w:t xml:space="preserve">   201</w:t>
      </w:r>
      <w:r w:rsidR="003E2F93" w:rsidRPr="003C1AC8">
        <w:rPr>
          <w:rStyle w:val="13"/>
          <w:sz w:val="24"/>
          <w:szCs w:val="24"/>
        </w:rPr>
        <w:t xml:space="preserve">8 г.                                                                                                  </w:t>
      </w:r>
      <w:r w:rsidR="0094210F" w:rsidRPr="003C660E">
        <w:rPr>
          <w:rStyle w:val="13"/>
          <w:sz w:val="24"/>
          <w:szCs w:val="24"/>
        </w:rPr>
        <w:t>№</w:t>
      </w:r>
      <w:r w:rsidR="0094210F">
        <w:rPr>
          <w:rStyle w:val="13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>95</w:t>
      </w:r>
    </w:p>
    <w:p w:rsidR="00A65375" w:rsidRDefault="00A65375" w:rsidP="0094210F">
      <w:pPr>
        <w:pStyle w:val="2"/>
        <w:shd w:val="clear" w:color="auto" w:fill="auto"/>
        <w:tabs>
          <w:tab w:val="left" w:pos="8998"/>
        </w:tabs>
        <w:spacing w:line="250" w:lineRule="exact"/>
        <w:ind w:left="60"/>
        <w:rPr>
          <w:rStyle w:val="13"/>
          <w:sz w:val="24"/>
          <w:szCs w:val="24"/>
        </w:rPr>
      </w:pPr>
    </w:p>
    <w:p w:rsidR="003E2F93" w:rsidRPr="003C660E" w:rsidRDefault="003E2F93" w:rsidP="0094210F">
      <w:pPr>
        <w:pStyle w:val="2"/>
        <w:shd w:val="clear" w:color="auto" w:fill="auto"/>
        <w:tabs>
          <w:tab w:val="left" w:pos="8998"/>
        </w:tabs>
        <w:spacing w:line="250" w:lineRule="exact"/>
        <w:ind w:left="60"/>
        <w:rPr>
          <w:sz w:val="24"/>
          <w:szCs w:val="24"/>
        </w:rPr>
      </w:pPr>
    </w:p>
    <w:p w:rsidR="0094210F" w:rsidRDefault="0094210F" w:rsidP="0094210F">
      <w:pPr>
        <w:pStyle w:val="2"/>
        <w:shd w:val="clear" w:color="auto" w:fill="auto"/>
        <w:spacing w:after="250" w:line="250" w:lineRule="exact"/>
        <w:ind w:left="4020"/>
        <w:rPr>
          <w:rStyle w:val="13"/>
          <w:sz w:val="24"/>
          <w:szCs w:val="24"/>
        </w:rPr>
      </w:pPr>
      <w:r w:rsidRPr="003C660E">
        <w:rPr>
          <w:rStyle w:val="13"/>
          <w:sz w:val="24"/>
          <w:szCs w:val="24"/>
        </w:rPr>
        <w:t>г. Новозыбков</w:t>
      </w:r>
    </w:p>
    <w:p w:rsidR="00A65375" w:rsidRPr="003C660E" w:rsidRDefault="00A65375" w:rsidP="0094210F">
      <w:pPr>
        <w:pStyle w:val="2"/>
        <w:shd w:val="clear" w:color="auto" w:fill="auto"/>
        <w:spacing w:after="250" w:line="250" w:lineRule="exact"/>
        <w:ind w:left="4020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210F" w:rsidTr="00B471BF">
        <w:tc>
          <w:tcPr>
            <w:tcW w:w="4785" w:type="dxa"/>
          </w:tcPr>
          <w:p w:rsidR="0094210F" w:rsidRPr="003E2F93" w:rsidRDefault="0094210F" w:rsidP="0094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93">
              <w:rPr>
                <w:rFonts w:ascii="Times New Roman" w:hAnsi="Times New Roman" w:cs="Times New Roman"/>
                <w:sz w:val="28"/>
                <w:szCs w:val="28"/>
              </w:rPr>
              <w:t>Об определении размера вреда, причиняемого транспортными</w:t>
            </w:r>
          </w:p>
          <w:p w:rsidR="0094210F" w:rsidRPr="003E2F93" w:rsidRDefault="0094210F" w:rsidP="0094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93">
              <w:rPr>
                <w:rFonts w:ascii="Times New Roman" w:hAnsi="Times New Roman" w:cs="Times New Roman"/>
                <w:sz w:val="28"/>
                <w:szCs w:val="28"/>
              </w:rPr>
              <w:t>средствами, осуществляющими перевозки тяжеловесных грузов</w:t>
            </w:r>
          </w:p>
          <w:p w:rsidR="0094210F" w:rsidRPr="003E2F93" w:rsidRDefault="0094210F" w:rsidP="0094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93">
              <w:rPr>
                <w:rFonts w:ascii="Times New Roman" w:hAnsi="Times New Roman" w:cs="Times New Roman"/>
                <w:sz w:val="28"/>
                <w:szCs w:val="28"/>
              </w:rPr>
              <w:t>при движении по автомобильным дорогам общего пользования</w:t>
            </w:r>
          </w:p>
          <w:p w:rsidR="0094210F" w:rsidRDefault="0094210F" w:rsidP="0094210F">
            <w:r w:rsidRPr="003E2F93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88371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8371F">
              <w:rPr>
                <w:rFonts w:ascii="Times New Roman" w:hAnsi="Times New Roman" w:cs="Times New Roman"/>
                <w:sz w:val="28"/>
                <w:szCs w:val="28"/>
              </w:rPr>
              <w:t>Новозыбковском</w:t>
            </w:r>
            <w:proofErr w:type="spellEnd"/>
            <w:r w:rsidR="0088371F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4786" w:type="dxa"/>
          </w:tcPr>
          <w:p w:rsidR="0094210F" w:rsidRDefault="0094210F"/>
        </w:tc>
      </w:tr>
    </w:tbl>
    <w:p w:rsidR="0094210F" w:rsidRPr="003E2F93" w:rsidRDefault="0094210F"/>
    <w:p w:rsidR="0094210F" w:rsidRDefault="0094210F" w:rsidP="0094210F">
      <w:pPr>
        <w:spacing w:before="150"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93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 статьи 7, п.5 статьи 14 Федерального закона от 06.10.2003 </w:t>
      </w:r>
      <w:hyperlink r:id="rId6" w:history="1">
        <w:r w:rsidRPr="003E2F93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7 статьи 13, пунктом 3 части 9 статьи 31 Федерального закона от 08.11.2007 </w:t>
      </w:r>
      <w:hyperlink r:id="rId7" w:history="1">
        <w:r w:rsidRPr="003E2F93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№ 257-ФЗ</w:t>
        </w:r>
      </w:hyperlink>
      <w:r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88371F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88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F93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Уставом Администрации Новозыбковского района.</w:t>
      </w:r>
    </w:p>
    <w:p w:rsidR="00A65375" w:rsidRPr="003E2F93" w:rsidRDefault="00A65375" w:rsidP="0094210F">
      <w:pPr>
        <w:spacing w:before="150" w:after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0F" w:rsidRPr="003E2F93" w:rsidRDefault="003E2F93" w:rsidP="0094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3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="0094210F" w:rsidRPr="003E2F93">
        <w:rPr>
          <w:rFonts w:ascii="Times New Roman" w:hAnsi="Times New Roman" w:cs="Times New Roman"/>
          <w:b/>
          <w:sz w:val="28"/>
          <w:szCs w:val="28"/>
        </w:rPr>
        <w:t>:</w:t>
      </w:r>
    </w:p>
    <w:p w:rsidR="003E2F93" w:rsidRPr="003E2F93" w:rsidRDefault="003E2F93" w:rsidP="003E2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10F" w:rsidRPr="003E2F93" w:rsidRDefault="003E2F93" w:rsidP="003E2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210F"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</w:t>
      </w:r>
      <w:hyperlink w:anchor="Par36" w:history="1">
        <w:r w:rsidR="0094210F" w:rsidRPr="003E2F93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="0094210F"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 местного значения Новозыбковского района.</w:t>
      </w:r>
    </w:p>
    <w:p w:rsidR="0094210F" w:rsidRPr="003E2F93" w:rsidRDefault="0094210F" w:rsidP="0094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9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726F4B"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 местного значения Новозыбковского района, в соответствии с </w:t>
      </w:r>
      <w:hyperlink w:anchor="Par92" w:history="1">
        <w:r w:rsidRPr="003E2F93">
          <w:rPr>
            <w:rFonts w:ascii="Times New Roman" w:hAnsi="Times New Roman" w:cs="Times New Roman"/>
            <w:color w:val="000000"/>
            <w:sz w:val="28"/>
            <w:szCs w:val="28"/>
          </w:rPr>
          <w:t>показателями</w:t>
        </w:r>
      </w:hyperlink>
      <w:r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94210F" w:rsidRPr="003E2F93" w:rsidRDefault="003E2F93" w:rsidP="00942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4210F" w:rsidRPr="003E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26F4B" w:rsidRPr="003E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10F" w:rsidRPr="003E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="0094210F" w:rsidRPr="003E2F93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Новозыбковского района в информационно-телекоммуникационной сети «Интернет» (http://adminnovzraion.ru).</w:t>
      </w:r>
    </w:p>
    <w:p w:rsidR="0094210F" w:rsidRPr="003E2F93" w:rsidRDefault="0094210F" w:rsidP="003E2F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10F" w:rsidRPr="003E2F93" w:rsidRDefault="0094210F" w:rsidP="0094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района                           </w:t>
      </w:r>
      <w:r w:rsidR="003E2F93" w:rsidRPr="003E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E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2F93" w:rsidRPr="003E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="003E2F93" w:rsidRPr="003E2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Кошарный</w:t>
      </w:r>
      <w:proofErr w:type="spellEnd"/>
    </w:p>
    <w:p w:rsidR="0094210F" w:rsidRPr="003E2F93" w:rsidRDefault="0094210F" w:rsidP="0094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71F" w:rsidRDefault="0088371F" w:rsidP="003E2F93">
      <w:pPr>
        <w:pStyle w:val="ac"/>
        <w:tabs>
          <w:tab w:val="left" w:pos="7371"/>
        </w:tabs>
        <w:rPr>
          <w:rFonts w:ascii="Times New Roman" w:eastAsia="MS Mincho" w:hAnsi="Times New Roman" w:cs="Times New Roman"/>
          <w:sz w:val="28"/>
          <w:szCs w:val="28"/>
        </w:rPr>
      </w:pPr>
      <w:bookmarkStart w:id="0" w:name="Par31"/>
      <w:bookmarkEnd w:id="0"/>
    </w:p>
    <w:p w:rsidR="0094210F" w:rsidRDefault="0094210F" w:rsidP="009421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71F" w:rsidRDefault="0088371F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Грек Н.В.</w:t>
      </w:r>
    </w:p>
    <w:p w:rsidR="0088371F" w:rsidRDefault="0088371F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5 69 29</w:t>
      </w:r>
      <w:r w:rsidR="003E2F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157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72FF0" w:rsidRDefault="0088371F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15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FF0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93" w:rsidRDefault="00372FF0" w:rsidP="003E2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157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1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10F" w:rsidRPr="00936B07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3E2F93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</w:p>
    <w:p w:rsidR="0094210F" w:rsidRDefault="006157AB" w:rsidP="006157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4210F" w:rsidRPr="00936B0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94210F" w:rsidRPr="00936B07">
        <w:rPr>
          <w:rFonts w:ascii="Times New Roman" w:eastAsia="Times New Roman" w:hAnsi="Times New Roman"/>
          <w:sz w:val="28"/>
          <w:szCs w:val="28"/>
          <w:lang w:eastAsia="ru-RU"/>
        </w:rPr>
        <w:t>дм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 </w:t>
      </w:r>
    </w:p>
    <w:p w:rsidR="0094210F" w:rsidRPr="00936B07" w:rsidRDefault="006157AB" w:rsidP="006157A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>Новозыбковского района</w:t>
      </w:r>
    </w:p>
    <w:p w:rsidR="0094210F" w:rsidRPr="00936B07" w:rsidRDefault="003E2F93" w:rsidP="003E2F9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615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C1A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15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10F"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72FF0">
        <w:rPr>
          <w:rFonts w:ascii="Times New Roman" w:eastAsia="Times New Roman" w:hAnsi="Times New Roman"/>
          <w:sz w:val="28"/>
          <w:szCs w:val="28"/>
          <w:lang w:eastAsia="ru-RU"/>
        </w:rPr>
        <w:t xml:space="preserve">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AC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6157AB">
        <w:rPr>
          <w:rFonts w:ascii="Times New Roman" w:eastAsia="Times New Roman" w:hAnsi="Times New Roman"/>
          <w:sz w:val="28"/>
          <w:szCs w:val="28"/>
          <w:lang w:eastAsia="ru-RU"/>
        </w:rPr>
        <w:t xml:space="preserve"> 2018г.</w:t>
      </w:r>
      <w:r w:rsidR="001C7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72FF0">
        <w:rPr>
          <w:rFonts w:ascii="Times New Roman" w:eastAsia="Times New Roman" w:hAnsi="Times New Roman"/>
          <w:sz w:val="28"/>
          <w:szCs w:val="28"/>
          <w:lang w:eastAsia="ru-RU"/>
        </w:rPr>
        <w:t>95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88371F" w:rsidRDefault="0094210F" w:rsidP="0094210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36"/>
      <w:bookmarkEnd w:id="1"/>
      <w:r w:rsidRPr="0088371F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94210F" w:rsidRPr="0088371F" w:rsidRDefault="0094210F" w:rsidP="0094210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71F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Pr="00883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71F">
        <w:rPr>
          <w:rFonts w:ascii="Times New Roman" w:hAnsi="Times New Roman"/>
          <w:b/>
          <w:color w:val="000000"/>
          <w:sz w:val="28"/>
          <w:szCs w:val="28"/>
        </w:rPr>
        <w:t>Новозыбковского района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1. Настоящие Правила определяют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Новозыбковского района</w:t>
      </w: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транспортные средства, автомобильные дороги).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3. Осуществление расчета, начисления и взимания платы в счет возмещения вреда производится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нистрацией Новозыбковского района </w:t>
      </w: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Расчет платы в счет возмещения вреда осуществляется на безвозмездной основе.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5. Размер платы в счет возмещения вреда определяется в зависимости от: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предельно допустимой массы транспортного средства;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предельно допустимых осевых нагрузок транспортного средства;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б) размера вреда, определенного для автомобильных дорог общего пользования местного значения;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в) протяженности участков автомобильных дорог общего пользования местного значения, по которым проходит маршрут транспортного средства;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г) базового компенсационного индекса текущего года.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формуле: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= [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Рпм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+ (Рпом1 + Рпом2 + ... +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Рпомi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)]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S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Ттг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платы в счет возмещения вреда участку автомобильной дороги (рублей);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Рпм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936B07">
          <w:rPr>
            <w:rFonts w:ascii="Times New Roman" w:eastAsia="Times New Roman" w:hAnsi="Times New Roman"/>
            <w:sz w:val="28"/>
            <w:szCs w:val="28"/>
            <w:lang w:eastAsia="ru-RU"/>
          </w:rPr>
          <w:t>100 километров</w:t>
        </w:r>
      </w:smartTag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Рпом1, Рпом2, ...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Рпомi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936B07">
          <w:rPr>
            <w:rFonts w:ascii="Times New Roman" w:eastAsia="Times New Roman" w:hAnsi="Times New Roman"/>
            <w:sz w:val="28"/>
            <w:szCs w:val="28"/>
            <w:lang w:eastAsia="ru-RU"/>
          </w:rPr>
          <w:t>100 километров</w:t>
        </w:r>
      </w:smartTag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S - протяженность участка автомобильной дороги (сотни километров);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Ттг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базовый компенсационный индекс текущего года, рассчитываемый по следующей формуле: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Ттг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Тпг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Iтг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Тпг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базовый компенса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ционный индекс предыдущего года, </w:t>
      </w: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принимается равным 1);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Iтг</w:t>
      </w:r>
      <w:proofErr w:type="spellEnd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8. Средства, полученные в качестве платежей в счет возмещения вреда, подлежат зачи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слению в бюджет Новозыбковского района</w:t>
      </w: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9. Решение о возврате излишне уплаченных (взысканных) платежей в счет возмещения вреда, перечисленны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 бюджет Новозыбковского района</w:t>
      </w: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, принимается в 7-дневный срок со дня получения заявления плательщика.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Возврат указанных средств осуществляется в порядке, устанавливаемом 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финансов Российской Федерации</w:t>
      </w:r>
    </w:p>
    <w:p w:rsidR="0094210F" w:rsidRDefault="0094210F" w:rsidP="0094210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87"/>
      <w:bookmarkEnd w:id="2"/>
    </w:p>
    <w:p w:rsidR="0094210F" w:rsidRPr="00936B07" w:rsidRDefault="0094210F" w:rsidP="0094210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4210F" w:rsidRDefault="00A65375" w:rsidP="00A653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4210F" w:rsidRPr="00936B0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10F" w:rsidRPr="00936B07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</w:p>
    <w:p w:rsidR="0094210F" w:rsidRPr="00936B07" w:rsidRDefault="00A65375" w:rsidP="00A653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>Новозыбковского района</w:t>
      </w:r>
    </w:p>
    <w:p w:rsidR="0094210F" w:rsidRPr="00936B07" w:rsidRDefault="00A65375" w:rsidP="00A653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72F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4210F" w:rsidRPr="00936B0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72FF0">
        <w:rPr>
          <w:rFonts w:ascii="Times New Roman" w:eastAsia="Times New Roman" w:hAnsi="Times New Roman"/>
          <w:sz w:val="28"/>
          <w:szCs w:val="28"/>
          <w:lang w:eastAsia="ru-RU"/>
        </w:rPr>
        <w:t xml:space="preserve"> 07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AC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2018г.</w:t>
      </w:r>
      <w:r w:rsidR="001C7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1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72FF0">
        <w:rPr>
          <w:rFonts w:ascii="Times New Roman" w:eastAsia="Times New Roman" w:hAnsi="Times New Roman"/>
          <w:sz w:val="28"/>
          <w:szCs w:val="28"/>
          <w:lang w:eastAsia="ru-RU"/>
        </w:rPr>
        <w:t>95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Default="0094210F" w:rsidP="0094210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ar92"/>
      <w:bookmarkEnd w:id="3"/>
    </w:p>
    <w:p w:rsidR="0094210F" w:rsidRPr="0046388F" w:rsidRDefault="0094210F" w:rsidP="0094210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88F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размера вреда, причиняемого транспортными средствами,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388F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осуществляющими перевозки тяжеловесных грузов при движении по автомобильным дорогам общего пользования местного значения</w:t>
      </w:r>
    </w:p>
    <w:p w:rsidR="0094210F" w:rsidRPr="0046388F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98"/>
      <w:bookmarkEnd w:id="4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Таблица 1 - Размер вреда при превышении значения предельно допустимой массы транспортного средства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94210F" w:rsidRPr="00936B07" w:rsidTr="00CB3E19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Превышение предельно допустимой массы  </w:t>
            </w:r>
          </w:p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транспортного средства (тонн)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Размер вреда           </w:t>
            </w:r>
          </w:p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36B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 км</w:t>
              </w:r>
            </w:smartTag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5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240 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 до 7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285 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7 до 10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395 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до 15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550 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15 до 20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760 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до 25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1035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25 до 30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1365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30 до 35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1730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35 до 40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2155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40 до 45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2670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45 до 50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3255 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50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по отдельному расчету </w:t>
            </w:r>
            <w:hyperlink w:anchor="Par130" w:history="1">
              <w:r w:rsidRPr="00936B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30"/>
      <w:bookmarkEnd w:id="5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94210F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CF" w:rsidRDefault="001C7AC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132"/>
      <w:bookmarkEnd w:id="6"/>
    </w:p>
    <w:p w:rsidR="001C7ACF" w:rsidRDefault="001C7AC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71F" w:rsidRDefault="0088371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2 - Размер вреда при превышении значений предельно допустимых осевых нагрузок на каждую ось транспортного средства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400"/>
        <w:gridCol w:w="3720"/>
      </w:tblGrid>
      <w:tr w:rsidR="0094210F" w:rsidRPr="00936B07" w:rsidTr="00CB3E19">
        <w:trPr>
          <w:trHeight w:val="10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Превышение предельно 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 допустимых осевых   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  нагрузок на ось    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транспортного средства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    (процентов)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 Размер вреда  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32E8A">
                <w:rPr>
                  <w:rFonts w:ascii="Times New Roman" w:eastAsia="Times New Roman" w:hAnsi="Times New Roman"/>
                  <w:lang w:eastAsia="ru-RU"/>
                </w:rPr>
                <w:t>100 км</w:t>
              </w:r>
            </w:smartTag>
            <w:r w:rsidRPr="00E32E8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  Размер вреда в период   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>временных ограничений в связи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   с неблагоприятными     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   природно-климатическими   </w:t>
            </w:r>
          </w:p>
          <w:p w:rsidR="0094210F" w:rsidRPr="00E32E8A" w:rsidRDefault="0094210F" w:rsidP="00CB3E1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32E8A">
                <w:rPr>
                  <w:rFonts w:ascii="Times New Roman" w:eastAsia="Times New Roman" w:hAnsi="Times New Roman"/>
                  <w:lang w:eastAsia="ru-RU"/>
                </w:rPr>
                <w:t>100 км</w:t>
              </w:r>
            </w:smartTag>
            <w:r w:rsidRPr="00E32E8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925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5260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до 20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1120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7710 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до 30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2000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10960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30 до 40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3125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15190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40 до 50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4105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21260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50 до 60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5215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27330            </w:t>
            </w:r>
          </w:p>
        </w:tc>
      </w:tr>
      <w:tr w:rsidR="0094210F" w:rsidRPr="00936B07" w:rsidTr="00CB3E19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60                </w:t>
            </w:r>
          </w:p>
        </w:tc>
        <w:tc>
          <w:tcPr>
            <w:tcW w:w="6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10F" w:rsidRPr="00936B07" w:rsidRDefault="0094210F" w:rsidP="00CB3E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отдельному расчету </w:t>
            </w:r>
            <w:hyperlink w:anchor="Par157" w:history="1">
              <w:r w:rsidRPr="00936B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94210F" w:rsidRPr="00936B07" w:rsidRDefault="0094210F" w:rsidP="00942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157"/>
      <w:bookmarkEnd w:id="7"/>
      <w:r w:rsidRPr="00936B07">
        <w:rPr>
          <w:rFonts w:ascii="Times New Roman" w:eastAsia="Times New Roman" w:hAnsi="Times New Roman"/>
          <w:sz w:val="28"/>
          <w:szCs w:val="28"/>
          <w:lang w:eastAsia="ru-RU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94210F" w:rsidRPr="0094210F" w:rsidRDefault="0094210F"/>
    <w:sectPr w:rsidR="0094210F" w:rsidRPr="0094210F" w:rsidSect="009421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94210F"/>
    <w:rsid w:val="001C7ACF"/>
    <w:rsid w:val="002C0CE7"/>
    <w:rsid w:val="0030419F"/>
    <w:rsid w:val="00372FF0"/>
    <w:rsid w:val="003C1AC8"/>
    <w:rsid w:val="003E2F93"/>
    <w:rsid w:val="004D6B1D"/>
    <w:rsid w:val="00590CE6"/>
    <w:rsid w:val="005A6E7E"/>
    <w:rsid w:val="005F61D7"/>
    <w:rsid w:val="006157AB"/>
    <w:rsid w:val="006A431C"/>
    <w:rsid w:val="00726F4B"/>
    <w:rsid w:val="00781697"/>
    <w:rsid w:val="00805E3C"/>
    <w:rsid w:val="00865680"/>
    <w:rsid w:val="0088371F"/>
    <w:rsid w:val="008C1194"/>
    <w:rsid w:val="0094210F"/>
    <w:rsid w:val="009736BB"/>
    <w:rsid w:val="00A65375"/>
    <w:rsid w:val="00B471BF"/>
    <w:rsid w:val="00D03D82"/>
    <w:rsid w:val="00D15810"/>
    <w:rsid w:val="00D3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C"/>
  </w:style>
  <w:style w:type="paragraph" w:styleId="1">
    <w:name w:val="heading 1"/>
    <w:basedOn w:val="a"/>
    <w:next w:val="a"/>
    <w:link w:val="10"/>
    <w:uiPriority w:val="9"/>
    <w:qFormat/>
    <w:rsid w:val="009421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0F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94210F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a3">
    <w:name w:val="Основной текст_"/>
    <w:basedOn w:val="a0"/>
    <w:link w:val="2"/>
    <w:rsid w:val="009421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3"/>
    <w:rsid w:val="0094210F"/>
  </w:style>
  <w:style w:type="paragraph" w:customStyle="1" w:styleId="12">
    <w:name w:val="Заголовок №1"/>
    <w:basedOn w:val="a"/>
    <w:link w:val="11"/>
    <w:rsid w:val="0094210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2">
    <w:name w:val="Основной текст2"/>
    <w:basedOn w:val="a"/>
    <w:link w:val="a3"/>
    <w:rsid w:val="009421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Title"/>
    <w:basedOn w:val="a"/>
    <w:link w:val="a5"/>
    <w:qFormat/>
    <w:rsid w:val="00942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9421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Subtitle"/>
    <w:basedOn w:val="a"/>
    <w:link w:val="a7"/>
    <w:qFormat/>
    <w:rsid w:val="00942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421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10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4210F"/>
    <w:rPr>
      <w:color w:val="0099FF"/>
      <w:u w:val="single"/>
    </w:rPr>
  </w:style>
  <w:style w:type="paragraph" w:styleId="ac">
    <w:name w:val="Plain Text"/>
    <w:basedOn w:val="a"/>
    <w:link w:val="ad"/>
    <w:rsid w:val="003E2F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E2F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2ADAA12238838A28ED65403A62183E0B59FACCCE98850B72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A90A1F753572459D61969450F8851D1ACAA17278838A28ED65403A62183E0B59FACCCE98959B72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7FA90A1F753572459D61969450F8851D0ACAD11208838A28ED65403BA2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A9D9-0CD2-4125-8483-54E27F29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</cp:revision>
  <cp:lastPrinted>2018-03-15T12:06:00Z</cp:lastPrinted>
  <dcterms:created xsi:type="dcterms:W3CDTF">2018-03-21T15:44:00Z</dcterms:created>
  <dcterms:modified xsi:type="dcterms:W3CDTF">2018-03-21T15:44:00Z</dcterms:modified>
</cp:coreProperties>
</file>